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0E52" w14:textId="77777777" w:rsidR="00535AA2" w:rsidRDefault="00F81721">
      <w:pPr>
        <w:spacing w:after="0" w:line="259" w:lineRule="auto"/>
        <w:ind w:left="204" w:firstLine="0"/>
        <w:jc w:val="left"/>
      </w:pPr>
      <w:r>
        <w:rPr>
          <w:noProof/>
          <w:lang w:eastAsia="en-US"/>
        </w:rPr>
        <w:drawing>
          <wp:anchor distT="0" distB="0" distL="114300" distR="114300" simplePos="0" relativeHeight="251658240" behindDoc="0" locked="0" layoutInCell="1" allowOverlap="0" wp14:anchorId="6176C7B1" wp14:editId="24D7CC1C">
            <wp:simplePos x="0" y="0"/>
            <wp:positionH relativeFrom="column">
              <wp:posOffset>129538</wp:posOffset>
            </wp:positionH>
            <wp:positionV relativeFrom="paragraph">
              <wp:posOffset>-33465</wp:posOffset>
            </wp:positionV>
            <wp:extent cx="1009650" cy="1009650"/>
            <wp:effectExtent l="0" t="0" r="0" b="0"/>
            <wp:wrapSquare wrapText="bothSides"/>
            <wp:docPr id="812" name="Picture 812"/>
            <wp:cNvGraphicFramePr/>
            <a:graphic xmlns:a="http://schemas.openxmlformats.org/drawingml/2006/main">
              <a:graphicData uri="http://schemas.openxmlformats.org/drawingml/2006/picture">
                <pic:pic xmlns:pic="http://schemas.openxmlformats.org/drawingml/2006/picture">
                  <pic:nvPicPr>
                    <pic:cNvPr id="812" name="Picture 812"/>
                    <pic:cNvPicPr/>
                  </pic:nvPicPr>
                  <pic:blipFill>
                    <a:blip r:embed="rId7"/>
                    <a:stretch>
                      <a:fillRect/>
                    </a:stretch>
                  </pic:blipFill>
                  <pic:spPr>
                    <a:xfrm>
                      <a:off x="0" y="0"/>
                      <a:ext cx="1009650" cy="1009650"/>
                    </a:xfrm>
                    <a:prstGeom prst="rect">
                      <a:avLst/>
                    </a:prstGeom>
                  </pic:spPr>
                </pic:pic>
              </a:graphicData>
            </a:graphic>
          </wp:anchor>
        </w:drawing>
      </w:r>
      <w:r>
        <w:rPr>
          <w:rFonts w:ascii="Arial" w:eastAsia="Arial" w:hAnsi="Arial" w:cs="Arial"/>
          <w:b/>
          <w:sz w:val="32"/>
        </w:rPr>
        <w:t xml:space="preserve"> </w:t>
      </w:r>
    </w:p>
    <w:p w14:paraId="21E96DDB" w14:textId="77777777" w:rsidR="00535AA2" w:rsidRDefault="00F81721">
      <w:pPr>
        <w:spacing w:after="0" w:line="259" w:lineRule="auto"/>
        <w:ind w:left="214" w:hanging="10"/>
        <w:jc w:val="left"/>
      </w:pPr>
      <w:r>
        <w:rPr>
          <w:rFonts w:ascii="Arial" w:eastAsia="Arial" w:hAnsi="Arial" w:cs="Arial"/>
          <w:b/>
          <w:sz w:val="32"/>
        </w:rPr>
        <w:t xml:space="preserve">Meeting Minutes </w:t>
      </w:r>
    </w:p>
    <w:p w14:paraId="13282D06" w14:textId="00F56672" w:rsidR="00535AA2" w:rsidRDefault="00D41F3B">
      <w:pPr>
        <w:spacing w:after="0" w:line="259" w:lineRule="auto"/>
        <w:ind w:left="214" w:hanging="10"/>
        <w:jc w:val="left"/>
      </w:pPr>
      <w:r>
        <w:rPr>
          <w:rFonts w:ascii="Arial" w:eastAsia="Arial" w:hAnsi="Arial" w:cs="Arial"/>
          <w:b/>
          <w:sz w:val="32"/>
        </w:rPr>
        <w:t>Governor’s Cyber Security Task Force</w:t>
      </w:r>
    </w:p>
    <w:p w14:paraId="0753F714" w14:textId="77777777" w:rsidR="00535AA2" w:rsidRDefault="00F81721">
      <w:pPr>
        <w:spacing w:after="0" w:line="259" w:lineRule="auto"/>
        <w:ind w:left="204" w:firstLine="0"/>
        <w:jc w:val="left"/>
      </w:pPr>
      <w:r>
        <w:rPr>
          <w:rFonts w:ascii="Arial" w:eastAsia="Arial" w:hAnsi="Arial" w:cs="Arial"/>
          <w:b/>
          <w:sz w:val="32"/>
        </w:rPr>
        <w:t xml:space="preserve"> </w:t>
      </w:r>
    </w:p>
    <w:p w14:paraId="3B3A8113" w14:textId="77777777" w:rsidR="00535AA2" w:rsidRDefault="00F81721">
      <w:pPr>
        <w:spacing w:after="0" w:line="259" w:lineRule="auto"/>
        <w:ind w:left="204" w:firstLine="0"/>
        <w:jc w:val="left"/>
      </w:pPr>
      <w:r>
        <w:rPr>
          <w:rFonts w:ascii="Arial" w:eastAsia="Arial" w:hAnsi="Arial" w:cs="Arial"/>
          <w:b/>
          <w:sz w:val="32"/>
        </w:rPr>
        <w:t xml:space="preserve"> </w:t>
      </w:r>
    </w:p>
    <w:tbl>
      <w:tblPr>
        <w:tblStyle w:val="TableGrid"/>
        <w:tblW w:w="10191" w:type="dxa"/>
        <w:tblInd w:w="212" w:type="dxa"/>
        <w:tblLayout w:type="fixed"/>
        <w:tblCellMar>
          <w:top w:w="53" w:type="dxa"/>
          <w:left w:w="96" w:type="dxa"/>
          <w:right w:w="79" w:type="dxa"/>
        </w:tblCellMar>
        <w:tblLook w:val="04A0" w:firstRow="1" w:lastRow="0" w:firstColumn="1" w:lastColumn="0" w:noHBand="0" w:noVBand="1"/>
      </w:tblPr>
      <w:tblGrid>
        <w:gridCol w:w="4553"/>
        <w:gridCol w:w="720"/>
        <w:gridCol w:w="4140"/>
        <w:gridCol w:w="778"/>
      </w:tblGrid>
      <w:tr w:rsidR="00D41F3B" w14:paraId="673E83C3" w14:textId="77777777" w:rsidTr="00BD3EE5">
        <w:trPr>
          <w:trHeight w:val="395"/>
        </w:trPr>
        <w:tc>
          <w:tcPr>
            <w:tcW w:w="527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E768254" w14:textId="77777777" w:rsidR="00D41F3B" w:rsidRDefault="00D41F3B">
            <w:pPr>
              <w:spacing w:after="0" w:line="259" w:lineRule="auto"/>
              <w:ind w:left="0" w:right="34" w:firstLine="0"/>
              <w:jc w:val="center"/>
            </w:pPr>
            <w:r>
              <w:rPr>
                <w:rFonts w:ascii="Arial" w:eastAsia="Arial" w:hAnsi="Arial" w:cs="Arial"/>
                <w:b/>
                <w:sz w:val="24"/>
              </w:rPr>
              <w:t xml:space="preserve">Attendance </w:t>
            </w:r>
          </w:p>
        </w:tc>
        <w:tc>
          <w:tcPr>
            <w:tcW w:w="4918" w:type="dxa"/>
            <w:gridSpan w:val="2"/>
            <w:tcBorders>
              <w:top w:val="single" w:sz="4" w:space="0" w:color="000000"/>
              <w:left w:val="single" w:sz="4" w:space="0" w:color="000000"/>
              <w:bottom w:val="single" w:sz="4" w:space="0" w:color="000000"/>
              <w:right w:val="single" w:sz="4" w:space="0" w:color="000000"/>
            </w:tcBorders>
          </w:tcPr>
          <w:p w14:paraId="3372B4D8" w14:textId="59F3C901" w:rsidR="00D41F3B" w:rsidRDefault="00D41F3B" w:rsidP="00E128B5">
            <w:pPr>
              <w:spacing w:after="0" w:line="259" w:lineRule="auto"/>
              <w:ind w:left="0" w:firstLine="0"/>
              <w:jc w:val="left"/>
            </w:pPr>
            <w:r>
              <w:rPr>
                <w:rFonts w:ascii="Arial" w:eastAsia="Arial" w:hAnsi="Arial" w:cs="Arial"/>
                <w:b/>
                <w:sz w:val="18"/>
              </w:rPr>
              <w:t>DATE</w:t>
            </w:r>
            <w:r w:rsidR="00442952">
              <w:rPr>
                <w:rFonts w:ascii="Arial" w:eastAsia="Arial" w:hAnsi="Arial" w:cs="Arial"/>
                <w:b/>
                <w:sz w:val="18"/>
              </w:rPr>
              <w:t xml:space="preserve">: </w:t>
            </w:r>
            <w:r>
              <w:rPr>
                <w:rFonts w:ascii="Arial" w:eastAsia="Arial" w:hAnsi="Arial" w:cs="Arial"/>
                <w:b/>
                <w:sz w:val="18"/>
              </w:rPr>
              <w:t xml:space="preserve"> </w:t>
            </w:r>
            <w:r w:rsidR="00957154">
              <w:rPr>
                <w:rFonts w:ascii="Arial" w:eastAsia="Arial" w:hAnsi="Arial" w:cs="Arial"/>
                <w:bCs/>
                <w:sz w:val="18"/>
              </w:rPr>
              <w:t>November</w:t>
            </w:r>
            <w:r w:rsidR="00DA3359">
              <w:rPr>
                <w:rFonts w:ascii="Arial" w:eastAsia="Arial" w:hAnsi="Arial" w:cs="Arial"/>
                <w:bCs/>
                <w:sz w:val="18"/>
              </w:rPr>
              <w:t xml:space="preserve"> 14, 202</w:t>
            </w:r>
            <w:r w:rsidR="00957154">
              <w:rPr>
                <w:rFonts w:ascii="Arial" w:eastAsia="Arial" w:hAnsi="Arial" w:cs="Arial"/>
                <w:bCs/>
                <w:sz w:val="18"/>
              </w:rPr>
              <w:t>4</w:t>
            </w:r>
          </w:p>
        </w:tc>
      </w:tr>
      <w:tr w:rsidR="00D41F3B" w14:paraId="1A555B5A" w14:textId="77777777" w:rsidTr="00BD3EE5">
        <w:trPr>
          <w:trHeight w:val="357"/>
        </w:trPr>
        <w:tc>
          <w:tcPr>
            <w:tcW w:w="5273" w:type="dxa"/>
            <w:gridSpan w:val="2"/>
            <w:vMerge/>
            <w:tcBorders>
              <w:top w:val="nil"/>
              <w:left w:val="single" w:sz="4" w:space="0" w:color="000000"/>
              <w:bottom w:val="nil"/>
              <w:right w:val="single" w:sz="4" w:space="0" w:color="000000"/>
            </w:tcBorders>
          </w:tcPr>
          <w:p w14:paraId="6451C7A6" w14:textId="77777777" w:rsidR="00D41F3B" w:rsidRDefault="00D41F3B">
            <w:pPr>
              <w:spacing w:after="160" w:line="259" w:lineRule="auto"/>
              <w:ind w:left="0" w:firstLine="0"/>
              <w:jc w:val="left"/>
            </w:pPr>
          </w:p>
        </w:tc>
        <w:tc>
          <w:tcPr>
            <w:tcW w:w="4918" w:type="dxa"/>
            <w:gridSpan w:val="2"/>
            <w:tcBorders>
              <w:top w:val="single" w:sz="4" w:space="0" w:color="000000"/>
              <w:left w:val="single" w:sz="4" w:space="0" w:color="000000"/>
              <w:bottom w:val="single" w:sz="4" w:space="0" w:color="000000"/>
              <w:right w:val="single" w:sz="4" w:space="0" w:color="000000"/>
            </w:tcBorders>
          </w:tcPr>
          <w:p w14:paraId="30651627" w14:textId="55704DE3" w:rsidR="00D41F3B" w:rsidRDefault="00D41F3B">
            <w:pPr>
              <w:spacing w:after="0" w:line="259" w:lineRule="auto"/>
              <w:ind w:left="0" w:firstLine="0"/>
              <w:jc w:val="left"/>
            </w:pPr>
            <w:r>
              <w:rPr>
                <w:rFonts w:ascii="Arial" w:eastAsia="Arial" w:hAnsi="Arial" w:cs="Arial"/>
                <w:b/>
                <w:sz w:val="18"/>
              </w:rPr>
              <w:t>TIME</w:t>
            </w:r>
            <w:proofErr w:type="gramStart"/>
            <w:r w:rsidR="00442952">
              <w:rPr>
                <w:rFonts w:ascii="Arial" w:eastAsia="Arial" w:hAnsi="Arial" w:cs="Arial"/>
                <w:b/>
                <w:sz w:val="18"/>
              </w:rPr>
              <w:t xml:space="preserve">:  </w:t>
            </w:r>
            <w:r w:rsidR="00E60200">
              <w:rPr>
                <w:rFonts w:ascii="Arial" w:eastAsia="Arial" w:hAnsi="Arial" w:cs="Arial"/>
                <w:bCs/>
                <w:sz w:val="18"/>
              </w:rPr>
              <w:t>1</w:t>
            </w:r>
            <w:r w:rsidR="00BD79EC">
              <w:rPr>
                <w:rFonts w:ascii="Arial" w:eastAsia="Arial" w:hAnsi="Arial" w:cs="Arial"/>
                <w:bCs/>
                <w:sz w:val="18"/>
              </w:rPr>
              <w:t>2</w:t>
            </w:r>
            <w:proofErr w:type="gramEnd"/>
            <w:r w:rsidR="00E128B5">
              <w:rPr>
                <w:rFonts w:ascii="Arial" w:eastAsia="Arial" w:hAnsi="Arial" w:cs="Arial"/>
                <w:bCs/>
                <w:sz w:val="18"/>
              </w:rPr>
              <w:t>:</w:t>
            </w:r>
            <w:r w:rsidR="00BD79EC">
              <w:rPr>
                <w:rFonts w:ascii="Arial" w:eastAsia="Arial" w:hAnsi="Arial" w:cs="Arial"/>
                <w:bCs/>
                <w:sz w:val="18"/>
              </w:rPr>
              <w:t>35</w:t>
            </w:r>
            <w:r w:rsidR="00E128B5">
              <w:rPr>
                <w:rFonts w:ascii="Arial" w:eastAsia="Arial" w:hAnsi="Arial" w:cs="Arial"/>
                <w:bCs/>
                <w:sz w:val="18"/>
              </w:rPr>
              <w:t xml:space="preserve"> </w:t>
            </w:r>
            <w:r w:rsidR="00BD79EC">
              <w:rPr>
                <w:rFonts w:ascii="Arial" w:eastAsia="Arial" w:hAnsi="Arial" w:cs="Arial"/>
                <w:bCs/>
                <w:sz w:val="18"/>
              </w:rPr>
              <w:t>P</w:t>
            </w:r>
            <w:r w:rsidR="00E128B5">
              <w:rPr>
                <w:rFonts w:ascii="Arial" w:eastAsia="Arial" w:hAnsi="Arial" w:cs="Arial"/>
                <w:bCs/>
                <w:sz w:val="18"/>
              </w:rPr>
              <w:t>M</w:t>
            </w:r>
          </w:p>
        </w:tc>
      </w:tr>
      <w:tr w:rsidR="00D41F3B" w14:paraId="7926FCCC" w14:textId="77777777" w:rsidTr="00BD3EE5">
        <w:trPr>
          <w:trHeight w:val="359"/>
        </w:trPr>
        <w:tc>
          <w:tcPr>
            <w:tcW w:w="5273" w:type="dxa"/>
            <w:gridSpan w:val="2"/>
            <w:vMerge/>
            <w:tcBorders>
              <w:top w:val="nil"/>
              <w:left w:val="single" w:sz="4" w:space="0" w:color="000000"/>
              <w:bottom w:val="nil"/>
              <w:right w:val="single" w:sz="4" w:space="0" w:color="000000"/>
            </w:tcBorders>
          </w:tcPr>
          <w:p w14:paraId="579E5DAA" w14:textId="77777777" w:rsidR="00D41F3B" w:rsidRDefault="00D41F3B">
            <w:pPr>
              <w:spacing w:after="160" w:line="259" w:lineRule="auto"/>
              <w:ind w:left="0" w:firstLine="0"/>
              <w:jc w:val="left"/>
            </w:pPr>
          </w:p>
        </w:tc>
        <w:tc>
          <w:tcPr>
            <w:tcW w:w="4918" w:type="dxa"/>
            <w:gridSpan w:val="2"/>
            <w:tcBorders>
              <w:top w:val="single" w:sz="4" w:space="0" w:color="000000"/>
              <w:left w:val="single" w:sz="4" w:space="0" w:color="000000"/>
              <w:bottom w:val="single" w:sz="4" w:space="0" w:color="000000"/>
              <w:right w:val="single" w:sz="4" w:space="0" w:color="000000"/>
            </w:tcBorders>
          </w:tcPr>
          <w:p w14:paraId="717C3805" w14:textId="2E5FF897" w:rsidR="00D41F3B" w:rsidRDefault="00D41F3B">
            <w:pPr>
              <w:spacing w:after="0" w:line="259" w:lineRule="auto"/>
              <w:ind w:left="0" w:firstLine="0"/>
              <w:jc w:val="left"/>
            </w:pPr>
            <w:r>
              <w:rPr>
                <w:rFonts w:ascii="Arial" w:eastAsia="Arial" w:hAnsi="Arial" w:cs="Arial"/>
                <w:b/>
                <w:sz w:val="18"/>
              </w:rPr>
              <w:t>METHOD</w:t>
            </w:r>
            <w:r w:rsidR="00442952">
              <w:rPr>
                <w:rFonts w:ascii="Arial" w:eastAsia="Arial" w:hAnsi="Arial" w:cs="Arial"/>
                <w:b/>
                <w:sz w:val="18"/>
              </w:rPr>
              <w:t xml:space="preserve">: </w:t>
            </w:r>
            <w:r w:rsidR="00442952" w:rsidRPr="00442952">
              <w:rPr>
                <w:rFonts w:ascii="Arial" w:eastAsia="Arial" w:hAnsi="Arial" w:cs="Arial"/>
                <w:bCs/>
                <w:sz w:val="18"/>
              </w:rPr>
              <w:t>Zoom</w:t>
            </w:r>
          </w:p>
        </w:tc>
      </w:tr>
      <w:tr w:rsidR="00D41F3B" w14:paraId="5587B2DB" w14:textId="77777777" w:rsidTr="00BD3EE5">
        <w:trPr>
          <w:trHeight w:val="358"/>
        </w:trPr>
        <w:tc>
          <w:tcPr>
            <w:tcW w:w="5273" w:type="dxa"/>
            <w:gridSpan w:val="2"/>
            <w:vMerge/>
            <w:tcBorders>
              <w:top w:val="nil"/>
              <w:left w:val="single" w:sz="4" w:space="0" w:color="000000"/>
              <w:bottom w:val="single" w:sz="4" w:space="0" w:color="000000"/>
              <w:right w:val="single" w:sz="4" w:space="0" w:color="000000"/>
            </w:tcBorders>
          </w:tcPr>
          <w:p w14:paraId="67BD1FA9" w14:textId="77777777" w:rsidR="00D41F3B" w:rsidRDefault="00D41F3B">
            <w:pPr>
              <w:spacing w:after="160" w:line="259" w:lineRule="auto"/>
              <w:ind w:left="0" w:firstLine="0"/>
              <w:jc w:val="left"/>
            </w:pPr>
          </w:p>
        </w:tc>
        <w:tc>
          <w:tcPr>
            <w:tcW w:w="4918" w:type="dxa"/>
            <w:gridSpan w:val="2"/>
            <w:tcBorders>
              <w:top w:val="single" w:sz="4" w:space="0" w:color="000000"/>
              <w:left w:val="single" w:sz="4" w:space="0" w:color="000000"/>
              <w:bottom w:val="single" w:sz="4" w:space="0" w:color="000000"/>
              <w:right w:val="single" w:sz="4" w:space="0" w:color="000000"/>
            </w:tcBorders>
          </w:tcPr>
          <w:p w14:paraId="5D74727B" w14:textId="4F0138A9" w:rsidR="00D41F3B" w:rsidRDefault="00D41F3B">
            <w:pPr>
              <w:spacing w:after="0" w:line="259" w:lineRule="auto"/>
              <w:ind w:left="0" w:firstLine="0"/>
              <w:jc w:val="left"/>
            </w:pPr>
            <w:r>
              <w:rPr>
                <w:rFonts w:ascii="Arial" w:eastAsia="Arial" w:hAnsi="Arial" w:cs="Arial"/>
                <w:b/>
                <w:sz w:val="18"/>
              </w:rPr>
              <w:t>RECORDER</w:t>
            </w:r>
            <w:r w:rsidR="00442952">
              <w:rPr>
                <w:rFonts w:ascii="Arial" w:eastAsia="Arial" w:hAnsi="Arial" w:cs="Arial"/>
                <w:b/>
                <w:sz w:val="18"/>
              </w:rPr>
              <w:t xml:space="preserve">: </w:t>
            </w:r>
            <w:r w:rsidR="00957154">
              <w:rPr>
                <w:rFonts w:ascii="Arial" w:eastAsia="Arial" w:hAnsi="Arial" w:cs="Arial"/>
                <w:bCs/>
                <w:sz w:val="18"/>
              </w:rPr>
              <w:t>Loren Borst</w:t>
            </w:r>
            <w:r>
              <w:rPr>
                <w:rFonts w:ascii="Arial" w:eastAsia="Arial" w:hAnsi="Arial" w:cs="Arial"/>
                <w:b/>
                <w:sz w:val="18"/>
              </w:rPr>
              <w:t xml:space="preserve"> </w:t>
            </w:r>
          </w:p>
        </w:tc>
      </w:tr>
      <w:tr w:rsidR="00D41F3B" w14:paraId="028852BD" w14:textId="77777777" w:rsidTr="00BD3EE5">
        <w:trPr>
          <w:trHeight w:val="355"/>
        </w:trPr>
        <w:tc>
          <w:tcPr>
            <w:tcW w:w="4553" w:type="dxa"/>
            <w:tcBorders>
              <w:top w:val="single" w:sz="4" w:space="0" w:color="000000"/>
              <w:left w:val="single" w:sz="4" w:space="0" w:color="000000"/>
              <w:bottom w:val="single" w:sz="4" w:space="0" w:color="000000"/>
              <w:right w:val="single" w:sz="4" w:space="0" w:color="000000"/>
            </w:tcBorders>
            <w:shd w:val="clear" w:color="auto" w:fill="F2F2F2"/>
          </w:tcPr>
          <w:p w14:paraId="37672675" w14:textId="77777777" w:rsidR="00D41F3B" w:rsidRDefault="00D41F3B">
            <w:pPr>
              <w:spacing w:after="0" w:line="259" w:lineRule="auto"/>
              <w:ind w:left="0" w:right="21" w:firstLine="0"/>
              <w:jc w:val="center"/>
            </w:pPr>
            <w:r>
              <w:rPr>
                <w:rFonts w:ascii="Arial" w:eastAsia="Arial" w:hAnsi="Arial" w:cs="Arial"/>
                <w:b/>
                <w:sz w:val="14"/>
              </w:rPr>
              <w:t xml:space="preserve">Member Name </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14:paraId="0B3B166C" w14:textId="77777777" w:rsidR="00D41F3B" w:rsidRDefault="00D41F3B">
            <w:pPr>
              <w:spacing w:after="0" w:line="259" w:lineRule="auto"/>
              <w:ind w:left="0" w:right="10" w:firstLine="0"/>
              <w:jc w:val="center"/>
            </w:pPr>
            <w:r>
              <w:rPr>
                <w:rFonts w:ascii="Arial" w:eastAsia="Arial" w:hAnsi="Arial" w:cs="Arial"/>
                <w:b/>
                <w:sz w:val="14"/>
              </w:rPr>
              <w:t xml:space="preserve">Present </w:t>
            </w:r>
          </w:p>
        </w:tc>
        <w:tc>
          <w:tcPr>
            <w:tcW w:w="4140" w:type="dxa"/>
            <w:tcBorders>
              <w:top w:val="single" w:sz="4" w:space="0" w:color="000000"/>
              <w:left w:val="single" w:sz="4" w:space="0" w:color="000000"/>
              <w:bottom w:val="single" w:sz="4" w:space="0" w:color="000000"/>
              <w:right w:val="single" w:sz="4" w:space="0" w:color="000000"/>
            </w:tcBorders>
            <w:shd w:val="clear" w:color="auto" w:fill="F2F2F2"/>
          </w:tcPr>
          <w:p w14:paraId="74D7DE62" w14:textId="77777777" w:rsidR="00D41F3B" w:rsidRDefault="00D41F3B">
            <w:pPr>
              <w:spacing w:after="0" w:line="259" w:lineRule="auto"/>
              <w:ind w:left="0" w:right="12" w:firstLine="0"/>
              <w:jc w:val="center"/>
            </w:pPr>
            <w:r>
              <w:rPr>
                <w:rFonts w:ascii="Arial" w:eastAsia="Arial" w:hAnsi="Arial" w:cs="Arial"/>
                <w:b/>
                <w:sz w:val="14"/>
              </w:rPr>
              <w:t xml:space="preserve">Member Name </w:t>
            </w:r>
          </w:p>
        </w:tc>
        <w:tc>
          <w:tcPr>
            <w:tcW w:w="778" w:type="dxa"/>
            <w:tcBorders>
              <w:top w:val="single" w:sz="4" w:space="0" w:color="000000"/>
              <w:left w:val="single" w:sz="4" w:space="0" w:color="000000"/>
              <w:bottom w:val="single" w:sz="4" w:space="0" w:color="000000"/>
              <w:right w:val="single" w:sz="4" w:space="0" w:color="000000"/>
            </w:tcBorders>
            <w:shd w:val="clear" w:color="auto" w:fill="F2F2F2"/>
          </w:tcPr>
          <w:p w14:paraId="187B5BCD" w14:textId="77777777" w:rsidR="00D41F3B" w:rsidRDefault="00D41F3B">
            <w:pPr>
              <w:spacing w:after="0" w:line="259" w:lineRule="auto"/>
              <w:ind w:left="19" w:firstLine="0"/>
              <w:jc w:val="left"/>
            </w:pPr>
            <w:r>
              <w:rPr>
                <w:rFonts w:ascii="Arial" w:eastAsia="Arial" w:hAnsi="Arial" w:cs="Arial"/>
                <w:b/>
                <w:sz w:val="14"/>
              </w:rPr>
              <w:t xml:space="preserve">Present </w:t>
            </w:r>
          </w:p>
        </w:tc>
      </w:tr>
      <w:tr w:rsidR="00BD3EE5" w14:paraId="04C5E995" w14:textId="77777777" w:rsidTr="00BD3EE5">
        <w:trPr>
          <w:trHeight w:val="303"/>
        </w:trPr>
        <w:tc>
          <w:tcPr>
            <w:tcW w:w="4553" w:type="dxa"/>
            <w:tcBorders>
              <w:top w:val="single" w:sz="4" w:space="0" w:color="000000"/>
              <w:left w:val="single" w:sz="4" w:space="0" w:color="000000"/>
              <w:bottom w:val="single" w:sz="4" w:space="0" w:color="000000"/>
              <w:right w:val="single" w:sz="4" w:space="0" w:color="000000"/>
            </w:tcBorders>
          </w:tcPr>
          <w:p w14:paraId="1F30F251" w14:textId="77777777" w:rsidR="00BD3EE5" w:rsidRDefault="00BD3EE5" w:rsidP="00BD3EE5">
            <w:pPr>
              <w:spacing w:after="0" w:line="259" w:lineRule="auto"/>
              <w:ind w:left="11" w:firstLine="0"/>
              <w:jc w:val="left"/>
              <w:rPr>
                <w:rFonts w:ascii="Arial" w:eastAsia="Arial" w:hAnsi="Arial" w:cs="Arial"/>
                <w:sz w:val="16"/>
              </w:rPr>
            </w:pPr>
            <w:r>
              <w:rPr>
                <w:rFonts w:ascii="Arial" w:eastAsia="Arial" w:hAnsi="Arial" w:cs="Arial"/>
                <w:sz w:val="16"/>
              </w:rPr>
              <w:t xml:space="preserve">Tim Robb – Chair </w:t>
            </w:r>
          </w:p>
          <w:p w14:paraId="42DADB9A" w14:textId="33CCCD91" w:rsidR="00BD3EE5" w:rsidRPr="00442952" w:rsidRDefault="00BD3EE5" w:rsidP="00BD3EE5">
            <w:pPr>
              <w:spacing w:after="0" w:line="259" w:lineRule="auto"/>
              <w:ind w:left="11" w:firstLine="0"/>
              <w:jc w:val="left"/>
              <w:rPr>
                <w:sz w:val="16"/>
                <w:szCs w:val="16"/>
              </w:rPr>
            </w:pPr>
            <w:r w:rsidRPr="00442952">
              <w:rPr>
                <w:rFonts w:ascii="Arial" w:hAnsi="Arial" w:cs="Arial"/>
                <w:sz w:val="16"/>
                <w:szCs w:val="16"/>
              </w:rPr>
              <w:t>Office of the Governor – Director of Strategic Initiatives</w:t>
            </w:r>
          </w:p>
        </w:tc>
        <w:tc>
          <w:tcPr>
            <w:tcW w:w="720" w:type="dxa"/>
            <w:tcBorders>
              <w:top w:val="single" w:sz="4" w:space="0" w:color="000000"/>
              <w:left w:val="single" w:sz="4" w:space="0" w:color="000000"/>
              <w:bottom w:val="single" w:sz="4" w:space="0" w:color="000000"/>
              <w:right w:val="single" w:sz="4" w:space="0" w:color="000000"/>
            </w:tcBorders>
          </w:tcPr>
          <w:p w14:paraId="61276C9A" w14:textId="04AA5EF4" w:rsidR="00BD3EE5" w:rsidRDefault="0024164B" w:rsidP="00BD3EE5">
            <w:pPr>
              <w:spacing w:after="0" w:line="259" w:lineRule="auto"/>
              <w:ind w:left="0" w:right="7" w:firstLine="0"/>
              <w:jc w:val="center"/>
            </w:pPr>
            <w:r>
              <w:rPr>
                <w:rFonts w:ascii="Arial" w:eastAsia="Arial" w:hAnsi="Arial" w:cs="Arial"/>
                <w:sz w:val="16"/>
              </w:rPr>
              <w:t>X</w:t>
            </w:r>
            <w:r w:rsidR="00BD3EE5">
              <w:rPr>
                <w:rFonts w:ascii="Arial" w:eastAsia="Arial" w:hAnsi="Arial" w:cs="Arial"/>
                <w:sz w:val="16"/>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407E2FA1" w14:textId="07030B53" w:rsidR="00BD3EE5" w:rsidRPr="00442952" w:rsidRDefault="00BD3EE5" w:rsidP="00BD3EE5">
            <w:pPr>
              <w:spacing w:after="0" w:line="259" w:lineRule="auto"/>
              <w:ind w:left="22" w:firstLine="0"/>
              <w:jc w:val="left"/>
              <w:rPr>
                <w:sz w:val="16"/>
                <w:szCs w:val="16"/>
              </w:rPr>
            </w:pPr>
            <w:r>
              <w:rPr>
                <w:rFonts w:ascii="Arial" w:eastAsia="Arial" w:hAnsi="Arial" w:cs="Arial"/>
                <w:sz w:val="16"/>
              </w:rPr>
              <w:t>Jeff</w:t>
            </w:r>
            <w:r w:rsidR="00194D55">
              <w:rPr>
                <w:rFonts w:ascii="Arial" w:eastAsia="Arial" w:hAnsi="Arial" w:cs="Arial"/>
                <w:sz w:val="16"/>
              </w:rPr>
              <w:t>re</w:t>
            </w:r>
            <w:r>
              <w:rPr>
                <w:rFonts w:ascii="Arial" w:eastAsia="Arial" w:hAnsi="Arial" w:cs="Arial"/>
                <w:sz w:val="16"/>
              </w:rPr>
              <w:t>y Lewis – Director of Security &amp; IT Compliance – NV Energy</w:t>
            </w:r>
          </w:p>
        </w:tc>
        <w:tc>
          <w:tcPr>
            <w:tcW w:w="778" w:type="dxa"/>
            <w:tcBorders>
              <w:top w:val="single" w:sz="4" w:space="0" w:color="000000"/>
              <w:left w:val="single" w:sz="4" w:space="0" w:color="000000"/>
              <w:bottom w:val="single" w:sz="4" w:space="0" w:color="000000"/>
              <w:right w:val="single" w:sz="4" w:space="0" w:color="000000"/>
            </w:tcBorders>
          </w:tcPr>
          <w:p w14:paraId="43F60B9B" w14:textId="2D16FBD2" w:rsidR="00BD3EE5" w:rsidRDefault="00D22DC9" w:rsidP="00BD3EE5">
            <w:pPr>
              <w:spacing w:after="0" w:line="259" w:lineRule="auto"/>
              <w:ind w:left="0" w:right="18" w:firstLine="0"/>
              <w:jc w:val="center"/>
            </w:pPr>
            <w:r>
              <w:rPr>
                <w:rFonts w:ascii="Arial" w:eastAsia="Arial" w:hAnsi="Arial" w:cs="Arial"/>
                <w:sz w:val="16"/>
              </w:rPr>
              <w:t>ABS</w:t>
            </w:r>
          </w:p>
        </w:tc>
      </w:tr>
      <w:tr w:rsidR="00BD3EE5" w14:paraId="55D85A60" w14:textId="77777777" w:rsidTr="00BD3EE5">
        <w:trPr>
          <w:trHeight w:val="303"/>
        </w:trPr>
        <w:tc>
          <w:tcPr>
            <w:tcW w:w="4553" w:type="dxa"/>
            <w:tcBorders>
              <w:top w:val="single" w:sz="4" w:space="0" w:color="000000"/>
              <w:left w:val="single" w:sz="4" w:space="0" w:color="000000"/>
              <w:bottom w:val="single" w:sz="4" w:space="0" w:color="000000"/>
              <w:right w:val="single" w:sz="4" w:space="0" w:color="000000"/>
            </w:tcBorders>
          </w:tcPr>
          <w:p w14:paraId="610BC70B" w14:textId="77777777" w:rsidR="00BD3EE5" w:rsidRDefault="00BD3EE5" w:rsidP="00BD3EE5">
            <w:pPr>
              <w:spacing w:after="0" w:line="259" w:lineRule="auto"/>
              <w:ind w:left="11" w:firstLine="0"/>
              <w:jc w:val="left"/>
              <w:rPr>
                <w:rFonts w:ascii="Arial" w:eastAsia="Arial" w:hAnsi="Arial" w:cs="Arial"/>
                <w:sz w:val="16"/>
              </w:rPr>
            </w:pPr>
            <w:r>
              <w:rPr>
                <w:rFonts w:ascii="Arial" w:eastAsia="Arial" w:hAnsi="Arial" w:cs="Arial"/>
                <w:sz w:val="16"/>
              </w:rPr>
              <w:t xml:space="preserve">Bob Dehnhardt – Vice Chair </w:t>
            </w:r>
          </w:p>
          <w:p w14:paraId="2A9D95E8" w14:textId="55EE8C63" w:rsidR="00BD3EE5" w:rsidRDefault="00DA3359" w:rsidP="00BD3EE5">
            <w:pPr>
              <w:spacing w:after="0" w:line="259" w:lineRule="auto"/>
              <w:ind w:left="11" w:firstLine="0"/>
              <w:jc w:val="left"/>
              <w:rPr>
                <w:rFonts w:ascii="Arial" w:eastAsia="Arial" w:hAnsi="Arial" w:cs="Arial"/>
                <w:sz w:val="16"/>
              </w:rPr>
            </w:pPr>
            <w:r>
              <w:rPr>
                <w:rFonts w:ascii="Arial" w:hAnsi="Arial" w:cs="Arial"/>
                <w:sz w:val="16"/>
                <w:szCs w:val="16"/>
              </w:rPr>
              <w:t xml:space="preserve">Deputy </w:t>
            </w:r>
            <w:r w:rsidR="00BD3EE5" w:rsidRPr="00442952">
              <w:rPr>
                <w:rFonts w:ascii="Arial" w:hAnsi="Arial" w:cs="Arial"/>
                <w:sz w:val="16"/>
                <w:szCs w:val="16"/>
              </w:rPr>
              <w:t xml:space="preserve">Chief </w:t>
            </w:r>
            <w:r>
              <w:rPr>
                <w:rFonts w:ascii="Arial" w:hAnsi="Arial" w:cs="Arial"/>
                <w:sz w:val="16"/>
                <w:szCs w:val="16"/>
              </w:rPr>
              <w:t>– Office of the Chief Information Security Officer</w:t>
            </w:r>
          </w:p>
        </w:tc>
        <w:tc>
          <w:tcPr>
            <w:tcW w:w="720" w:type="dxa"/>
            <w:tcBorders>
              <w:top w:val="single" w:sz="4" w:space="0" w:color="000000"/>
              <w:left w:val="single" w:sz="4" w:space="0" w:color="000000"/>
              <w:bottom w:val="single" w:sz="4" w:space="0" w:color="000000"/>
              <w:right w:val="single" w:sz="4" w:space="0" w:color="000000"/>
            </w:tcBorders>
          </w:tcPr>
          <w:p w14:paraId="7A8CB18E" w14:textId="74FC90EC" w:rsidR="00BD3EE5" w:rsidRDefault="00BD3EE5" w:rsidP="00BD3EE5">
            <w:pPr>
              <w:spacing w:after="0" w:line="259" w:lineRule="auto"/>
              <w:ind w:left="0" w:right="7" w:firstLine="0"/>
              <w:jc w:val="center"/>
              <w:rPr>
                <w:rFonts w:ascii="Arial" w:eastAsia="Arial" w:hAnsi="Arial" w:cs="Arial"/>
                <w:sz w:val="16"/>
              </w:rPr>
            </w:pPr>
            <w:r>
              <w:rPr>
                <w:rFonts w:ascii="Arial" w:eastAsia="Arial" w:hAnsi="Arial" w:cs="Arial"/>
                <w:sz w:val="16"/>
              </w:rPr>
              <w:t>X</w:t>
            </w:r>
          </w:p>
        </w:tc>
        <w:tc>
          <w:tcPr>
            <w:tcW w:w="4140" w:type="dxa"/>
            <w:tcBorders>
              <w:top w:val="single" w:sz="4" w:space="0" w:color="000000"/>
              <w:left w:val="single" w:sz="4" w:space="0" w:color="000000"/>
              <w:bottom w:val="single" w:sz="4" w:space="0" w:color="000000"/>
              <w:right w:val="single" w:sz="4" w:space="0" w:color="000000"/>
            </w:tcBorders>
          </w:tcPr>
          <w:p w14:paraId="257430C2" w14:textId="17B84BF6" w:rsidR="00BD3EE5" w:rsidRDefault="00D22DC9" w:rsidP="00BD3EE5">
            <w:pPr>
              <w:spacing w:after="0" w:line="259" w:lineRule="auto"/>
              <w:ind w:left="22" w:firstLine="0"/>
              <w:jc w:val="left"/>
              <w:rPr>
                <w:rFonts w:ascii="Arial" w:eastAsia="Arial" w:hAnsi="Arial" w:cs="Arial"/>
                <w:sz w:val="16"/>
              </w:rPr>
            </w:pPr>
            <w:r>
              <w:rPr>
                <w:rFonts w:ascii="Arial" w:eastAsia="Arial" w:hAnsi="Arial" w:cs="Arial"/>
                <w:sz w:val="16"/>
              </w:rPr>
              <w:t>Adam Miller</w:t>
            </w:r>
          </w:p>
          <w:p w14:paraId="02849158" w14:textId="757F55DE" w:rsidR="00BD3EE5" w:rsidRDefault="00BD3EE5" w:rsidP="00BD3EE5">
            <w:pPr>
              <w:spacing w:after="0" w:line="259" w:lineRule="auto"/>
              <w:ind w:left="22" w:firstLine="0"/>
              <w:jc w:val="left"/>
              <w:rPr>
                <w:rFonts w:ascii="Arial" w:eastAsia="Arial" w:hAnsi="Arial" w:cs="Arial"/>
                <w:sz w:val="16"/>
              </w:rPr>
            </w:pPr>
            <w:r w:rsidRPr="00442952">
              <w:rPr>
                <w:rFonts w:ascii="Arial" w:hAnsi="Arial" w:cs="Arial"/>
                <w:sz w:val="16"/>
                <w:szCs w:val="16"/>
              </w:rPr>
              <w:t>Division Administrator - Office of Cyber Defense</w:t>
            </w:r>
          </w:p>
        </w:tc>
        <w:tc>
          <w:tcPr>
            <w:tcW w:w="778" w:type="dxa"/>
            <w:tcBorders>
              <w:top w:val="single" w:sz="4" w:space="0" w:color="000000"/>
              <w:left w:val="single" w:sz="4" w:space="0" w:color="000000"/>
              <w:bottom w:val="single" w:sz="4" w:space="0" w:color="000000"/>
              <w:right w:val="single" w:sz="4" w:space="0" w:color="000000"/>
            </w:tcBorders>
          </w:tcPr>
          <w:p w14:paraId="32C8A114" w14:textId="310E2C39" w:rsidR="00BD3EE5" w:rsidRDefault="00BD3EE5" w:rsidP="00BD3EE5">
            <w:pPr>
              <w:spacing w:after="0" w:line="259" w:lineRule="auto"/>
              <w:ind w:left="0" w:right="18" w:firstLine="0"/>
              <w:jc w:val="center"/>
              <w:rPr>
                <w:rFonts w:ascii="Arial" w:eastAsia="Arial" w:hAnsi="Arial" w:cs="Arial"/>
                <w:sz w:val="16"/>
              </w:rPr>
            </w:pPr>
            <w:r>
              <w:rPr>
                <w:rFonts w:ascii="Arial" w:eastAsia="Arial" w:hAnsi="Arial" w:cs="Arial"/>
                <w:sz w:val="16"/>
              </w:rPr>
              <w:t xml:space="preserve">X </w:t>
            </w:r>
          </w:p>
        </w:tc>
      </w:tr>
      <w:tr w:rsidR="00BD3EE5" w14:paraId="3B787F26" w14:textId="77777777" w:rsidTr="00BD3EE5">
        <w:trPr>
          <w:trHeight w:val="263"/>
        </w:trPr>
        <w:tc>
          <w:tcPr>
            <w:tcW w:w="4553" w:type="dxa"/>
            <w:tcBorders>
              <w:top w:val="single" w:sz="4" w:space="0" w:color="000000"/>
              <w:left w:val="single" w:sz="4" w:space="0" w:color="000000"/>
              <w:bottom w:val="single" w:sz="4" w:space="0" w:color="000000"/>
              <w:right w:val="single" w:sz="4" w:space="0" w:color="000000"/>
            </w:tcBorders>
          </w:tcPr>
          <w:p w14:paraId="379EA2CA" w14:textId="74277D65" w:rsidR="00BD3EE5" w:rsidRPr="00442952" w:rsidRDefault="00BD3EE5" w:rsidP="00BD3EE5">
            <w:pPr>
              <w:spacing w:after="0" w:line="259" w:lineRule="auto"/>
              <w:ind w:left="11" w:firstLine="0"/>
              <w:jc w:val="left"/>
              <w:rPr>
                <w:sz w:val="16"/>
                <w:szCs w:val="16"/>
              </w:rPr>
            </w:pPr>
            <w:r>
              <w:rPr>
                <w:rFonts w:ascii="Arial" w:eastAsia="Arial" w:hAnsi="Arial" w:cs="Arial"/>
                <w:sz w:val="16"/>
              </w:rPr>
              <w:t>Frank Abella – Chief Information Office for Carson City</w:t>
            </w:r>
          </w:p>
        </w:tc>
        <w:tc>
          <w:tcPr>
            <w:tcW w:w="720" w:type="dxa"/>
            <w:tcBorders>
              <w:top w:val="single" w:sz="4" w:space="0" w:color="000000"/>
              <w:left w:val="single" w:sz="4" w:space="0" w:color="000000"/>
              <w:bottom w:val="single" w:sz="4" w:space="0" w:color="000000"/>
              <w:right w:val="single" w:sz="4" w:space="0" w:color="000000"/>
            </w:tcBorders>
          </w:tcPr>
          <w:p w14:paraId="5BD7F8EC" w14:textId="76B78E7E" w:rsidR="00BD3EE5" w:rsidRDefault="00D22DC9" w:rsidP="00BD3EE5">
            <w:pPr>
              <w:spacing w:after="0" w:line="259" w:lineRule="auto"/>
              <w:ind w:left="0" w:right="7" w:firstLine="0"/>
              <w:jc w:val="center"/>
            </w:pPr>
            <w:r>
              <w:rPr>
                <w:rFonts w:ascii="Arial" w:eastAsia="Arial" w:hAnsi="Arial" w:cs="Arial"/>
                <w:sz w:val="16"/>
              </w:rPr>
              <w:t>X</w:t>
            </w:r>
          </w:p>
        </w:tc>
        <w:tc>
          <w:tcPr>
            <w:tcW w:w="4140" w:type="dxa"/>
            <w:tcBorders>
              <w:top w:val="single" w:sz="4" w:space="0" w:color="000000"/>
              <w:left w:val="single" w:sz="4" w:space="0" w:color="000000"/>
              <w:bottom w:val="single" w:sz="4" w:space="0" w:color="000000"/>
              <w:right w:val="single" w:sz="4" w:space="0" w:color="000000"/>
            </w:tcBorders>
          </w:tcPr>
          <w:p w14:paraId="077551E6" w14:textId="07C342E1" w:rsidR="00BD3EE5" w:rsidRPr="00442952" w:rsidRDefault="00BD3EE5" w:rsidP="00BD3EE5">
            <w:pPr>
              <w:spacing w:after="0" w:line="259" w:lineRule="auto"/>
              <w:ind w:left="22" w:firstLine="0"/>
              <w:jc w:val="left"/>
              <w:rPr>
                <w:sz w:val="16"/>
                <w:szCs w:val="16"/>
              </w:rPr>
            </w:pPr>
            <w:r>
              <w:rPr>
                <w:rFonts w:ascii="Arial" w:eastAsia="Arial" w:hAnsi="Arial" w:cs="Arial"/>
                <w:sz w:val="16"/>
              </w:rPr>
              <w:t>Brandon Peterson – Assistant VP of Information &amp; Research Computing – NV System of Higher Education</w:t>
            </w:r>
          </w:p>
        </w:tc>
        <w:tc>
          <w:tcPr>
            <w:tcW w:w="778" w:type="dxa"/>
            <w:tcBorders>
              <w:top w:val="single" w:sz="4" w:space="0" w:color="000000"/>
              <w:left w:val="single" w:sz="4" w:space="0" w:color="000000"/>
              <w:bottom w:val="single" w:sz="4" w:space="0" w:color="000000"/>
              <w:right w:val="single" w:sz="4" w:space="0" w:color="000000"/>
            </w:tcBorders>
          </w:tcPr>
          <w:p w14:paraId="3AD3A811" w14:textId="3A4A81EC" w:rsidR="00BD3EE5" w:rsidRDefault="00D22DC9" w:rsidP="00BD3EE5">
            <w:pPr>
              <w:spacing w:after="0" w:line="259" w:lineRule="auto"/>
              <w:ind w:left="0" w:right="15" w:firstLine="0"/>
              <w:jc w:val="center"/>
            </w:pPr>
            <w:r>
              <w:rPr>
                <w:rFonts w:ascii="Arial" w:eastAsia="Arial" w:hAnsi="Arial" w:cs="Arial"/>
                <w:sz w:val="16"/>
              </w:rPr>
              <w:t>ABS</w:t>
            </w:r>
          </w:p>
        </w:tc>
      </w:tr>
      <w:tr w:rsidR="0024164B" w14:paraId="39289168" w14:textId="77777777" w:rsidTr="00BD3EE5">
        <w:trPr>
          <w:trHeight w:val="263"/>
        </w:trPr>
        <w:tc>
          <w:tcPr>
            <w:tcW w:w="4553" w:type="dxa"/>
            <w:tcBorders>
              <w:top w:val="single" w:sz="4" w:space="0" w:color="000000"/>
              <w:left w:val="single" w:sz="4" w:space="0" w:color="000000"/>
              <w:bottom w:val="single" w:sz="4" w:space="0" w:color="000000"/>
              <w:right w:val="single" w:sz="4" w:space="0" w:color="000000"/>
            </w:tcBorders>
          </w:tcPr>
          <w:p w14:paraId="2A02721F" w14:textId="77777777" w:rsidR="0024164B" w:rsidRDefault="0024164B" w:rsidP="0024164B">
            <w:pPr>
              <w:spacing w:after="0" w:line="259" w:lineRule="auto"/>
              <w:ind w:left="11" w:firstLine="0"/>
              <w:jc w:val="left"/>
              <w:rPr>
                <w:rFonts w:ascii="Arial" w:eastAsia="Arial" w:hAnsi="Arial" w:cs="Arial"/>
                <w:sz w:val="16"/>
              </w:rPr>
            </w:pPr>
            <w:r>
              <w:rPr>
                <w:rFonts w:ascii="Arial" w:eastAsia="Arial" w:hAnsi="Arial" w:cs="Arial"/>
                <w:sz w:val="16"/>
              </w:rPr>
              <w:t xml:space="preserve">Paul Embley </w:t>
            </w:r>
          </w:p>
          <w:p w14:paraId="6BE834C4" w14:textId="3AE0CE6D" w:rsidR="0024164B" w:rsidRDefault="0024164B" w:rsidP="0024164B">
            <w:pPr>
              <w:spacing w:after="0" w:line="259" w:lineRule="auto"/>
              <w:ind w:left="11" w:firstLine="0"/>
              <w:jc w:val="left"/>
              <w:rPr>
                <w:rFonts w:ascii="Arial" w:eastAsia="Arial" w:hAnsi="Arial" w:cs="Arial"/>
                <w:sz w:val="16"/>
              </w:rPr>
            </w:pPr>
            <w:r w:rsidRPr="00442952">
              <w:rPr>
                <w:rFonts w:ascii="Arial" w:hAnsi="Arial" w:cs="Arial"/>
                <w:sz w:val="16"/>
                <w:szCs w:val="16"/>
              </w:rPr>
              <w:t>Representative from the Judicial Branch</w:t>
            </w:r>
          </w:p>
        </w:tc>
        <w:tc>
          <w:tcPr>
            <w:tcW w:w="720" w:type="dxa"/>
            <w:tcBorders>
              <w:top w:val="single" w:sz="4" w:space="0" w:color="000000"/>
              <w:left w:val="single" w:sz="4" w:space="0" w:color="000000"/>
              <w:bottom w:val="single" w:sz="4" w:space="0" w:color="000000"/>
              <w:right w:val="single" w:sz="4" w:space="0" w:color="000000"/>
            </w:tcBorders>
          </w:tcPr>
          <w:p w14:paraId="463D279B" w14:textId="7ABD8771" w:rsidR="0024164B" w:rsidRDefault="00BD79EC" w:rsidP="0024164B">
            <w:pPr>
              <w:spacing w:after="0" w:line="259" w:lineRule="auto"/>
              <w:ind w:left="0" w:right="7" w:firstLine="0"/>
              <w:jc w:val="center"/>
              <w:rPr>
                <w:rFonts w:ascii="Arial" w:eastAsia="Arial" w:hAnsi="Arial" w:cs="Arial"/>
                <w:sz w:val="16"/>
              </w:rPr>
            </w:pPr>
            <w:r>
              <w:rPr>
                <w:rFonts w:ascii="Arial" w:eastAsia="Arial" w:hAnsi="Arial" w:cs="Arial"/>
                <w:sz w:val="16"/>
              </w:rPr>
              <w:t>ABS</w:t>
            </w:r>
          </w:p>
        </w:tc>
        <w:tc>
          <w:tcPr>
            <w:tcW w:w="4140" w:type="dxa"/>
            <w:tcBorders>
              <w:top w:val="single" w:sz="4" w:space="0" w:color="000000"/>
              <w:left w:val="single" w:sz="4" w:space="0" w:color="000000"/>
              <w:bottom w:val="single" w:sz="4" w:space="0" w:color="000000"/>
              <w:right w:val="single" w:sz="4" w:space="0" w:color="000000"/>
            </w:tcBorders>
          </w:tcPr>
          <w:p w14:paraId="4ADA8D69" w14:textId="77777777" w:rsidR="0024164B" w:rsidRDefault="0024164B" w:rsidP="0024164B">
            <w:pPr>
              <w:spacing w:after="0" w:line="259" w:lineRule="auto"/>
              <w:ind w:left="22" w:firstLine="0"/>
              <w:jc w:val="left"/>
              <w:rPr>
                <w:rFonts w:ascii="Arial" w:eastAsia="Arial" w:hAnsi="Arial" w:cs="Arial"/>
                <w:sz w:val="16"/>
              </w:rPr>
            </w:pPr>
            <w:r>
              <w:rPr>
                <w:rFonts w:ascii="Arial" w:eastAsia="Arial" w:hAnsi="Arial" w:cs="Arial"/>
                <w:sz w:val="16"/>
              </w:rPr>
              <w:t xml:space="preserve">Sandie Ruybalid </w:t>
            </w:r>
          </w:p>
          <w:p w14:paraId="33254E6F" w14:textId="3D6FD08F" w:rsidR="0024164B" w:rsidRDefault="0024164B" w:rsidP="0024164B">
            <w:pPr>
              <w:spacing w:after="0" w:line="259" w:lineRule="auto"/>
              <w:ind w:left="22" w:firstLine="0"/>
              <w:jc w:val="left"/>
              <w:rPr>
                <w:rFonts w:ascii="Arial" w:eastAsia="Arial" w:hAnsi="Arial" w:cs="Arial"/>
                <w:sz w:val="16"/>
              </w:rPr>
            </w:pPr>
            <w:r w:rsidRPr="00442952">
              <w:rPr>
                <w:rFonts w:ascii="Arial" w:hAnsi="Arial" w:cs="Arial"/>
                <w:sz w:val="16"/>
                <w:szCs w:val="16"/>
              </w:rPr>
              <w:t>Chief IT Manager - Nevada Department of Health and Human Services (DHHS)</w:t>
            </w:r>
          </w:p>
        </w:tc>
        <w:tc>
          <w:tcPr>
            <w:tcW w:w="778" w:type="dxa"/>
            <w:tcBorders>
              <w:top w:val="single" w:sz="4" w:space="0" w:color="000000"/>
              <w:left w:val="single" w:sz="4" w:space="0" w:color="000000"/>
              <w:bottom w:val="single" w:sz="4" w:space="0" w:color="000000"/>
              <w:right w:val="single" w:sz="4" w:space="0" w:color="000000"/>
            </w:tcBorders>
          </w:tcPr>
          <w:p w14:paraId="393ECC18" w14:textId="0438CC71" w:rsidR="0024164B" w:rsidRDefault="0024164B" w:rsidP="0024164B">
            <w:pPr>
              <w:spacing w:after="0" w:line="259" w:lineRule="auto"/>
              <w:ind w:left="0" w:right="15" w:firstLine="0"/>
              <w:jc w:val="center"/>
              <w:rPr>
                <w:rFonts w:ascii="Arial" w:eastAsia="Arial" w:hAnsi="Arial" w:cs="Arial"/>
                <w:sz w:val="16"/>
              </w:rPr>
            </w:pPr>
            <w:r>
              <w:rPr>
                <w:rFonts w:ascii="Arial" w:eastAsia="Arial" w:hAnsi="Arial" w:cs="Arial"/>
                <w:sz w:val="16"/>
              </w:rPr>
              <w:t xml:space="preserve">X </w:t>
            </w:r>
          </w:p>
        </w:tc>
      </w:tr>
      <w:tr w:rsidR="0024164B" w14:paraId="6B0AE1B5" w14:textId="77777777" w:rsidTr="00BD3EE5">
        <w:trPr>
          <w:trHeight w:val="300"/>
        </w:trPr>
        <w:tc>
          <w:tcPr>
            <w:tcW w:w="4553" w:type="dxa"/>
            <w:tcBorders>
              <w:top w:val="single" w:sz="4" w:space="0" w:color="000000"/>
              <w:left w:val="single" w:sz="4" w:space="0" w:color="000000"/>
              <w:bottom w:val="single" w:sz="4" w:space="0" w:color="000000"/>
              <w:right w:val="single" w:sz="4" w:space="0" w:color="000000"/>
            </w:tcBorders>
          </w:tcPr>
          <w:p w14:paraId="5D5C0A28" w14:textId="7633A0DF" w:rsidR="0024164B" w:rsidRDefault="00D22DC9" w:rsidP="0024164B">
            <w:pPr>
              <w:spacing w:after="0" w:line="259" w:lineRule="auto"/>
              <w:ind w:left="11" w:firstLine="0"/>
              <w:jc w:val="left"/>
              <w:rPr>
                <w:rFonts w:ascii="Arial" w:eastAsia="Arial" w:hAnsi="Arial" w:cs="Arial"/>
                <w:sz w:val="16"/>
              </w:rPr>
            </w:pPr>
            <w:r>
              <w:rPr>
                <w:rFonts w:ascii="Arial" w:eastAsia="Arial" w:hAnsi="Arial" w:cs="Arial"/>
                <w:sz w:val="16"/>
              </w:rPr>
              <w:t>Brett Compston</w:t>
            </w:r>
          </w:p>
          <w:p w14:paraId="18B2AE33" w14:textId="6E05A909" w:rsidR="0024164B" w:rsidRPr="00442952" w:rsidRDefault="0024164B" w:rsidP="0024164B">
            <w:pPr>
              <w:spacing w:after="0" w:line="259" w:lineRule="auto"/>
              <w:ind w:left="11" w:firstLine="0"/>
              <w:jc w:val="left"/>
              <w:rPr>
                <w:sz w:val="16"/>
                <w:szCs w:val="16"/>
              </w:rPr>
            </w:pPr>
            <w:r w:rsidRPr="00442952">
              <w:rPr>
                <w:rFonts w:ascii="Arial" w:hAnsi="Arial" w:cs="Arial"/>
                <w:sz w:val="16"/>
                <w:szCs w:val="16"/>
              </w:rPr>
              <w:t>Chief - Division of Emergency Management/Homeland Security (</w:t>
            </w:r>
            <w:r w:rsidR="00AC7B27">
              <w:rPr>
                <w:rFonts w:ascii="Arial" w:hAnsi="Arial" w:cs="Arial"/>
                <w:sz w:val="16"/>
                <w:szCs w:val="16"/>
              </w:rPr>
              <w:t>DEM/HS</w:t>
            </w:r>
            <w:r w:rsidRPr="00442952">
              <w:rPr>
                <w:rFonts w:ascii="Arial" w:hAnsi="Arial" w:cs="Arial"/>
                <w:sz w:val="16"/>
                <w:szCs w:val="16"/>
              </w:rPr>
              <w:t>)</w:t>
            </w:r>
          </w:p>
        </w:tc>
        <w:tc>
          <w:tcPr>
            <w:tcW w:w="720" w:type="dxa"/>
            <w:tcBorders>
              <w:top w:val="single" w:sz="4" w:space="0" w:color="000000"/>
              <w:left w:val="single" w:sz="4" w:space="0" w:color="000000"/>
              <w:bottom w:val="single" w:sz="4" w:space="0" w:color="000000"/>
              <w:right w:val="single" w:sz="4" w:space="0" w:color="000000"/>
            </w:tcBorders>
          </w:tcPr>
          <w:p w14:paraId="19D19965" w14:textId="2C566421" w:rsidR="0024164B" w:rsidRDefault="00D22DC9" w:rsidP="0024164B">
            <w:pPr>
              <w:spacing w:after="0" w:line="259" w:lineRule="auto"/>
              <w:ind w:left="0" w:right="7" w:firstLine="0"/>
              <w:jc w:val="center"/>
            </w:pPr>
            <w:r>
              <w:rPr>
                <w:rFonts w:ascii="Arial" w:eastAsia="Arial" w:hAnsi="Arial" w:cs="Arial"/>
                <w:sz w:val="16"/>
              </w:rPr>
              <w:t>X</w:t>
            </w:r>
          </w:p>
        </w:tc>
        <w:tc>
          <w:tcPr>
            <w:tcW w:w="4140" w:type="dxa"/>
            <w:tcBorders>
              <w:top w:val="single" w:sz="4" w:space="0" w:color="000000"/>
              <w:left w:val="single" w:sz="4" w:space="0" w:color="000000"/>
              <w:bottom w:val="single" w:sz="4" w:space="0" w:color="000000"/>
              <w:right w:val="single" w:sz="4" w:space="0" w:color="000000"/>
            </w:tcBorders>
          </w:tcPr>
          <w:p w14:paraId="18F67A61" w14:textId="72414FBA" w:rsidR="0024164B" w:rsidRPr="00442952" w:rsidRDefault="0024164B" w:rsidP="0024164B">
            <w:pPr>
              <w:spacing w:after="0" w:line="259" w:lineRule="auto"/>
              <w:ind w:left="22" w:firstLine="0"/>
              <w:jc w:val="left"/>
              <w:rPr>
                <w:sz w:val="16"/>
                <w:szCs w:val="16"/>
              </w:rPr>
            </w:pPr>
            <w:r>
              <w:rPr>
                <w:rFonts w:ascii="Arial" w:eastAsia="Arial" w:hAnsi="Arial" w:cs="Arial"/>
                <w:sz w:val="16"/>
              </w:rPr>
              <w:t xml:space="preserve">Billy Samuels – Deputy Fire Chief – Clark County Emergency </w:t>
            </w:r>
            <w:r w:rsidR="00050FC9">
              <w:rPr>
                <w:rFonts w:ascii="Arial" w:eastAsia="Arial" w:hAnsi="Arial" w:cs="Arial"/>
                <w:sz w:val="16"/>
              </w:rPr>
              <w:t>Management</w:t>
            </w:r>
          </w:p>
        </w:tc>
        <w:tc>
          <w:tcPr>
            <w:tcW w:w="778" w:type="dxa"/>
            <w:tcBorders>
              <w:top w:val="single" w:sz="4" w:space="0" w:color="000000"/>
              <w:left w:val="single" w:sz="4" w:space="0" w:color="000000"/>
              <w:bottom w:val="single" w:sz="4" w:space="0" w:color="000000"/>
              <w:right w:val="single" w:sz="4" w:space="0" w:color="000000"/>
            </w:tcBorders>
          </w:tcPr>
          <w:p w14:paraId="42C1A80A" w14:textId="42208817" w:rsidR="0024164B" w:rsidRDefault="00D22DC9" w:rsidP="0024164B">
            <w:pPr>
              <w:spacing w:after="0" w:line="259" w:lineRule="auto"/>
              <w:ind w:left="0" w:right="18" w:firstLine="0"/>
              <w:jc w:val="center"/>
            </w:pPr>
            <w:r>
              <w:rPr>
                <w:rFonts w:ascii="Arial" w:eastAsia="Arial" w:hAnsi="Arial" w:cs="Arial"/>
                <w:sz w:val="16"/>
              </w:rPr>
              <w:t>ABS</w:t>
            </w:r>
          </w:p>
        </w:tc>
      </w:tr>
      <w:tr w:rsidR="0024164B" w14:paraId="7E9EB9C4" w14:textId="77777777" w:rsidTr="00BD3EE5">
        <w:trPr>
          <w:trHeight w:val="300"/>
        </w:trPr>
        <w:tc>
          <w:tcPr>
            <w:tcW w:w="4553" w:type="dxa"/>
            <w:tcBorders>
              <w:top w:val="single" w:sz="4" w:space="0" w:color="000000"/>
              <w:left w:val="single" w:sz="4" w:space="0" w:color="000000"/>
              <w:bottom w:val="single" w:sz="4" w:space="0" w:color="000000"/>
              <w:right w:val="single" w:sz="4" w:space="0" w:color="000000"/>
            </w:tcBorders>
          </w:tcPr>
          <w:p w14:paraId="50B5B6A3" w14:textId="77777777" w:rsidR="0024164B" w:rsidRDefault="0024164B" w:rsidP="0024164B">
            <w:pPr>
              <w:spacing w:after="0" w:line="259" w:lineRule="auto"/>
              <w:ind w:left="11" w:firstLine="0"/>
              <w:jc w:val="left"/>
              <w:rPr>
                <w:rFonts w:ascii="Arial" w:eastAsia="Arial" w:hAnsi="Arial" w:cs="Arial"/>
                <w:sz w:val="16"/>
              </w:rPr>
            </w:pPr>
            <w:r>
              <w:rPr>
                <w:rFonts w:ascii="Arial" w:eastAsia="Arial" w:hAnsi="Arial" w:cs="Arial"/>
                <w:sz w:val="16"/>
              </w:rPr>
              <w:t>Sanford Graves</w:t>
            </w:r>
          </w:p>
          <w:p w14:paraId="1B81CDD3" w14:textId="662C7649" w:rsidR="0024164B" w:rsidRPr="00442952" w:rsidRDefault="0024164B" w:rsidP="0024164B">
            <w:pPr>
              <w:spacing w:after="0" w:line="259" w:lineRule="auto"/>
              <w:ind w:left="11" w:firstLine="0"/>
              <w:jc w:val="left"/>
              <w:rPr>
                <w:sz w:val="16"/>
                <w:szCs w:val="16"/>
              </w:rPr>
            </w:pPr>
            <w:r w:rsidRPr="00442952">
              <w:rPr>
                <w:rFonts w:ascii="Arial" w:hAnsi="Arial" w:cs="Arial"/>
                <w:sz w:val="16"/>
                <w:szCs w:val="16"/>
              </w:rPr>
              <w:t>IT Professional I - Representative from the Legislative Branch</w:t>
            </w:r>
          </w:p>
        </w:tc>
        <w:tc>
          <w:tcPr>
            <w:tcW w:w="720" w:type="dxa"/>
            <w:tcBorders>
              <w:top w:val="single" w:sz="4" w:space="0" w:color="000000"/>
              <w:left w:val="single" w:sz="4" w:space="0" w:color="000000"/>
              <w:bottom w:val="single" w:sz="4" w:space="0" w:color="000000"/>
              <w:right w:val="single" w:sz="4" w:space="0" w:color="000000"/>
            </w:tcBorders>
          </w:tcPr>
          <w:p w14:paraId="5DC1CEDF" w14:textId="14005DB9" w:rsidR="0024164B" w:rsidRDefault="0024164B" w:rsidP="0024164B">
            <w:pPr>
              <w:spacing w:after="0" w:line="259" w:lineRule="auto"/>
              <w:ind w:left="0" w:right="7" w:firstLine="0"/>
              <w:jc w:val="center"/>
            </w:pPr>
            <w:r>
              <w:rPr>
                <w:rFonts w:ascii="Arial" w:eastAsia="Arial" w:hAnsi="Arial" w:cs="Arial"/>
                <w:sz w:val="16"/>
              </w:rPr>
              <w:t>ABS</w:t>
            </w:r>
          </w:p>
        </w:tc>
        <w:tc>
          <w:tcPr>
            <w:tcW w:w="4140" w:type="dxa"/>
            <w:tcBorders>
              <w:top w:val="single" w:sz="4" w:space="0" w:color="000000"/>
              <w:left w:val="single" w:sz="4" w:space="0" w:color="000000"/>
              <w:bottom w:val="single" w:sz="4" w:space="0" w:color="000000"/>
              <w:right w:val="single" w:sz="4" w:space="0" w:color="000000"/>
            </w:tcBorders>
          </w:tcPr>
          <w:p w14:paraId="61412A7A" w14:textId="77777777" w:rsidR="0024164B" w:rsidRDefault="0024164B" w:rsidP="0024164B">
            <w:pPr>
              <w:spacing w:after="0" w:line="259" w:lineRule="auto"/>
              <w:ind w:left="22" w:firstLine="0"/>
              <w:jc w:val="left"/>
              <w:rPr>
                <w:rFonts w:ascii="Arial" w:eastAsia="Arial" w:hAnsi="Arial" w:cs="Arial"/>
                <w:sz w:val="16"/>
              </w:rPr>
            </w:pPr>
            <w:r>
              <w:rPr>
                <w:rFonts w:ascii="Arial" w:eastAsia="Arial" w:hAnsi="Arial" w:cs="Arial"/>
                <w:sz w:val="16"/>
              </w:rPr>
              <w:t>James Wood</w:t>
            </w:r>
          </w:p>
          <w:p w14:paraId="6F2A3C31" w14:textId="1C077F5C" w:rsidR="0024164B" w:rsidRPr="00442952" w:rsidRDefault="0024164B" w:rsidP="0024164B">
            <w:pPr>
              <w:spacing w:after="0" w:line="259" w:lineRule="auto"/>
              <w:ind w:left="22" w:firstLine="0"/>
              <w:jc w:val="left"/>
              <w:rPr>
                <w:sz w:val="16"/>
                <w:szCs w:val="16"/>
              </w:rPr>
            </w:pPr>
            <w:r w:rsidRPr="00442952">
              <w:rPr>
                <w:rFonts w:ascii="Arial" w:hAnsi="Arial" w:cs="Arial"/>
                <w:sz w:val="16"/>
                <w:szCs w:val="16"/>
              </w:rPr>
              <w:t>Technology Project Coordinator - Washoe County Technology Services</w:t>
            </w:r>
          </w:p>
        </w:tc>
        <w:tc>
          <w:tcPr>
            <w:tcW w:w="778" w:type="dxa"/>
            <w:tcBorders>
              <w:top w:val="single" w:sz="4" w:space="0" w:color="000000"/>
              <w:left w:val="single" w:sz="4" w:space="0" w:color="000000"/>
              <w:bottom w:val="single" w:sz="4" w:space="0" w:color="000000"/>
              <w:right w:val="single" w:sz="4" w:space="0" w:color="000000"/>
            </w:tcBorders>
          </w:tcPr>
          <w:p w14:paraId="42541551" w14:textId="2204B22B" w:rsidR="0024164B" w:rsidRDefault="00DA3359" w:rsidP="0024164B">
            <w:pPr>
              <w:spacing w:after="0" w:line="259" w:lineRule="auto"/>
              <w:ind w:left="0" w:right="18" w:firstLine="0"/>
              <w:jc w:val="center"/>
            </w:pPr>
            <w:r>
              <w:rPr>
                <w:rFonts w:ascii="Arial" w:eastAsia="Arial" w:hAnsi="Arial" w:cs="Arial"/>
                <w:sz w:val="16"/>
              </w:rPr>
              <w:t>X</w:t>
            </w:r>
          </w:p>
        </w:tc>
      </w:tr>
      <w:tr w:rsidR="0024164B" w14:paraId="37FE436A" w14:textId="77777777" w:rsidTr="00BD3EE5">
        <w:trPr>
          <w:trHeight w:val="300"/>
        </w:trPr>
        <w:tc>
          <w:tcPr>
            <w:tcW w:w="4553" w:type="dxa"/>
            <w:tcBorders>
              <w:top w:val="single" w:sz="4" w:space="0" w:color="000000"/>
              <w:left w:val="single" w:sz="4" w:space="0" w:color="000000"/>
              <w:bottom w:val="single" w:sz="4" w:space="0" w:color="000000"/>
              <w:right w:val="single" w:sz="4" w:space="0" w:color="000000"/>
            </w:tcBorders>
          </w:tcPr>
          <w:p w14:paraId="376D0947" w14:textId="77777777" w:rsidR="0024164B" w:rsidRDefault="0024164B" w:rsidP="0024164B">
            <w:pPr>
              <w:spacing w:after="0" w:line="259" w:lineRule="auto"/>
              <w:ind w:left="22" w:firstLine="0"/>
              <w:jc w:val="left"/>
              <w:rPr>
                <w:rFonts w:ascii="Arial" w:eastAsia="Arial" w:hAnsi="Arial" w:cs="Arial"/>
                <w:sz w:val="16"/>
              </w:rPr>
            </w:pPr>
            <w:r>
              <w:rPr>
                <w:rFonts w:ascii="Arial" w:eastAsia="Arial" w:hAnsi="Arial" w:cs="Arial"/>
                <w:sz w:val="16"/>
              </w:rPr>
              <w:t xml:space="preserve">Tim Horgan </w:t>
            </w:r>
          </w:p>
          <w:p w14:paraId="0FD1AA6F" w14:textId="6D09B0A6" w:rsidR="0024164B" w:rsidRDefault="0024164B" w:rsidP="0024164B">
            <w:pPr>
              <w:spacing w:after="0" w:line="259" w:lineRule="auto"/>
              <w:ind w:left="11" w:firstLine="0"/>
              <w:jc w:val="left"/>
              <w:rPr>
                <w:rFonts w:ascii="Arial" w:eastAsia="Arial" w:hAnsi="Arial" w:cs="Arial"/>
                <w:sz w:val="16"/>
              </w:rPr>
            </w:pPr>
            <w:r w:rsidRPr="00442952">
              <w:rPr>
                <w:rFonts w:ascii="Arial" w:hAnsi="Arial" w:cs="Arial"/>
                <w:sz w:val="16"/>
                <w:szCs w:val="16"/>
              </w:rPr>
              <w:t>Chief IT Manager - Representative from the Secretary of State’s Office</w:t>
            </w:r>
          </w:p>
        </w:tc>
        <w:tc>
          <w:tcPr>
            <w:tcW w:w="720" w:type="dxa"/>
            <w:tcBorders>
              <w:top w:val="single" w:sz="4" w:space="0" w:color="000000"/>
              <w:left w:val="single" w:sz="4" w:space="0" w:color="000000"/>
              <w:bottom w:val="single" w:sz="4" w:space="0" w:color="000000"/>
              <w:right w:val="single" w:sz="4" w:space="0" w:color="000000"/>
            </w:tcBorders>
          </w:tcPr>
          <w:p w14:paraId="79842103" w14:textId="00820BB2" w:rsidR="0024164B" w:rsidRDefault="00D22DC9" w:rsidP="0024164B">
            <w:pPr>
              <w:spacing w:after="0" w:line="259" w:lineRule="auto"/>
              <w:ind w:left="0" w:right="7" w:firstLine="0"/>
              <w:jc w:val="center"/>
              <w:rPr>
                <w:rFonts w:ascii="Arial" w:eastAsia="Arial" w:hAnsi="Arial" w:cs="Arial"/>
                <w:sz w:val="16"/>
              </w:rPr>
            </w:pPr>
            <w:r>
              <w:rPr>
                <w:rFonts w:ascii="Arial" w:eastAsia="Arial" w:hAnsi="Arial" w:cs="Arial"/>
                <w:sz w:val="16"/>
              </w:rPr>
              <w:t>ABS</w:t>
            </w:r>
          </w:p>
        </w:tc>
        <w:tc>
          <w:tcPr>
            <w:tcW w:w="4140" w:type="dxa"/>
            <w:tcBorders>
              <w:top w:val="single" w:sz="4" w:space="0" w:color="000000"/>
              <w:left w:val="single" w:sz="4" w:space="0" w:color="000000"/>
              <w:bottom w:val="single" w:sz="4" w:space="0" w:color="000000"/>
              <w:right w:val="single" w:sz="4" w:space="0" w:color="000000"/>
            </w:tcBorders>
          </w:tcPr>
          <w:p w14:paraId="539CD437" w14:textId="7490A685" w:rsidR="0024164B" w:rsidRDefault="00E60200" w:rsidP="0024164B">
            <w:pPr>
              <w:spacing w:after="0" w:line="259" w:lineRule="auto"/>
              <w:ind w:left="22" w:firstLine="0"/>
              <w:jc w:val="left"/>
              <w:rPr>
                <w:rFonts w:ascii="Arial" w:eastAsia="Arial" w:hAnsi="Arial" w:cs="Arial"/>
                <w:sz w:val="16"/>
              </w:rPr>
            </w:pPr>
            <w:r w:rsidRPr="00F94A0F">
              <w:rPr>
                <w:rFonts w:ascii="Arial" w:eastAsia="Arial" w:hAnsi="Arial" w:cs="Arial"/>
                <w:sz w:val="16"/>
              </w:rPr>
              <w:t>Martin Mueller</w:t>
            </w:r>
          </w:p>
          <w:p w14:paraId="5CF3753C" w14:textId="3F2DC176" w:rsidR="00E60200" w:rsidRDefault="00DA3359" w:rsidP="0024164B">
            <w:pPr>
              <w:spacing w:after="0" w:line="259" w:lineRule="auto"/>
              <w:ind w:left="22" w:firstLine="0"/>
              <w:jc w:val="left"/>
              <w:rPr>
                <w:rFonts w:ascii="Arial" w:eastAsia="Arial" w:hAnsi="Arial" w:cs="Arial"/>
                <w:sz w:val="16"/>
              </w:rPr>
            </w:pPr>
            <w:r>
              <w:rPr>
                <w:rFonts w:ascii="Arial" w:eastAsia="Arial" w:hAnsi="Arial" w:cs="Arial"/>
                <w:sz w:val="16"/>
              </w:rPr>
              <w:t xml:space="preserve">Manager of Information Technology Security - </w:t>
            </w:r>
            <w:r w:rsidR="00E60200">
              <w:rPr>
                <w:rFonts w:ascii="Arial" w:eastAsia="Arial" w:hAnsi="Arial" w:cs="Arial"/>
                <w:sz w:val="16"/>
              </w:rPr>
              <w:t>Reno Tahoe International Airport</w:t>
            </w:r>
          </w:p>
        </w:tc>
        <w:tc>
          <w:tcPr>
            <w:tcW w:w="778" w:type="dxa"/>
            <w:tcBorders>
              <w:top w:val="single" w:sz="4" w:space="0" w:color="000000"/>
              <w:left w:val="single" w:sz="4" w:space="0" w:color="000000"/>
              <w:bottom w:val="single" w:sz="4" w:space="0" w:color="000000"/>
              <w:right w:val="single" w:sz="4" w:space="0" w:color="000000"/>
            </w:tcBorders>
          </w:tcPr>
          <w:p w14:paraId="02E57676" w14:textId="1E21BF69" w:rsidR="0024164B" w:rsidRDefault="00DA3359" w:rsidP="00E60200">
            <w:pPr>
              <w:spacing w:after="0" w:line="259" w:lineRule="auto"/>
              <w:ind w:left="0" w:right="18" w:firstLine="0"/>
              <w:jc w:val="center"/>
              <w:rPr>
                <w:rFonts w:ascii="Arial" w:eastAsia="Arial" w:hAnsi="Arial" w:cs="Arial"/>
                <w:sz w:val="16"/>
              </w:rPr>
            </w:pPr>
            <w:r>
              <w:rPr>
                <w:rFonts w:ascii="Arial" w:eastAsia="Arial" w:hAnsi="Arial" w:cs="Arial"/>
                <w:sz w:val="16"/>
              </w:rPr>
              <w:t>ABS</w:t>
            </w:r>
          </w:p>
        </w:tc>
      </w:tr>
      <w:tr w:rsidR="00E60200" w14:paraId="4E88CE26" w14:textId="77777777" w:rsidTr="00E60200">
        <w:trPr>
          <w:trHeight w:val="609"/>
        </w:trPr>
        <w:tc>
          <w:tcPr>
            <w:tcW w:w="4553" w:type="dxa"/>
            <w:tcBorders>
              <w:top w:val="single" w:sz="4" w:space="0" w:color="000000"/>
              <w:left w:val="single" w:sz="4" w:space="0" w:color="000000"/>
              <w:bottom w:val="single" w:sz="4" w:space="0" w:color="000000"/>
              <w:right w:val="single" w:sz="4" w:space="0" w:color="000000"/>
            </w:tcBorders>
          </w:tcPr>
          <w:p w14:paraId="64E4BBF7" w14:textId="414B07AD" w:rsidR="00E60200" w:rsidRDefault="00E60200" w:rsidP="0024164B">
            <w:pPr>
              <w:spacing w:after="0" w:line="259" w:lineRule="auto"/>
              <w:ind w:left="22" w:firstLine="0"/>
              <w:jc w:val="left"/>
              <w:rPr>
                <w:rFonts w:ascii="Arial" w:eastAsia="Arial" w:hAnsi="Arial" w:cs="Arial"/>
                <w:sz w:val="16"/>
              </w:rPr>
            </w:pPr>
            <w:r>
              <w:rPr>
                <w:rFonts w:ascii="Arial" w:eastAsia="Arial" w:hAnsi="Arial" w:cs="Arial"/>
                <w:sz w:val="16"/>
              </w:rPr>
              <w:t>Dr. Marily</w:t>
            </w:r>
            <w:r w:rsidR="00357A77">
              <w:rPr>
                <w:rFonts w:ascii="Arial" w:eastAsia="Arial" w:hAnsi="Arial" w:cs="Arial"/>
                <w:sz w:val="16"/>
              </w:rPr>
              <w:t>n</w:t>
            </w:r>
            <w:r>
              <w:rPr>
                <w:rFonts w:ascii="Arial" w:eastAsia="Arial" w:hAnsi="Arial" w:cs="Arial"/>
                <w:sz w:val="16"/>
              </w:rPr>
              <w:t xml:space="preserve"> Delmont </w:t>
            </w:r>
          </w:p>
          <w:p w14:paraId="54254E91" w14:textId="42E3B69F" w:rsidR="00E60200" w:rsidRDefault="00DA3359" w:rsidP="0024164B">
            <w:pPr>
              <w:spacing w:after="0" w:line="259" w:lineRule="auto"/>
              <w:ind w:left="22" w:firstLine="0"/>
              <w:jc w:val="left"/>
              <w:rPr>
                <w:rFonts w:ascii="Arial" w:eastAsia="Arial" w:hAnsi="Arial" w:cs="Arial"/>
                <w:sz w:val="16"/>
              </w:rPr>
            </w:pPr>
            <w:r>
              <w:rPr>
                <w:rFonts w:ascii="Arial" w:eastAsia="Arial" w:hAnsi="Arial" w:cs="Arial"/>
                <w:sz w:val="16"/>
              </w:rPr>
              <w:t>Chief Information Officer</w:t>
            </w:r>
            <w:r w:rsidR="00E60200">
              <w:rPr>
                <w:rFonts w:ascii="Arial" w:eastAsia="Arial" w:hAnsi="Arial" w:cs="Arial"/>
                <w:sz w:val="16"/>
              </w:rPr>
              <w:t xml:space="preserve"> – Clark County School District</w:t>
            </w:r>
          </w:p>
        </w:tc>
        <w:tc>
          <w:tcPr>
            <w:tcW w:w="720" w:type="dxa"/>
            <w:tcBorders>
              <w:top w:val="single" w:sz="4" w:space="0" w:color="000000"/>
              <w:left w:val="single" w:sz="4" w:space="0" w:color="000000"/>
              <w:bottom w:val="single" w:sz="4" w:space="0" w:color="000000"/>
              <w:right w:val="single" w:sz="4" w:space="0" w:color="000000"/>
            </w:tcBorders>
          </w:tcPr>
          <w:p w14:paraId="3643E9C4" w14:textId="36732BEE" w:rsidR="00E60200" w:rsidRDefault="00DA3359" w:rsidP="0024164B">
            <w:pPr>
              <w:spacing w:after="0" w:line="259" w:lineRule="auto"/>
              <w:ind w:left="0" w:right="7" w:firstLine="0"/>
              <w:jc w:val="center"/>
              <w:rPr>
                <w:rFonts w:ascii="Arial" w:eastAsia="Arial" w:hAnsi="Arial" w:cs="Arial"/>
                <w:sz w:val="16"/>
              </w:rPr>
            </w:pPr>
            <w:r>
              <w:rPr>
                <w:rFonts w:ascii="Arial" w:eastAsia="Arial" w:hAnsi="Arial" w:cs="Arial"/>
                <w:sz w:val="16"/>
              </w:rPr>
              <w:t>X</w:t>
            </w:r>
          </w:p>
        </w:tc>
        <w:tc>
          <w:tcPr>
            <w:tcW w:w="4140" w:type="dxa"/>
            <w:tcBorders>
              <w:top w:val="single" w:sz="4" w:space="0" w:color="000000"/>
              <w:left w:val="single" w:sz="4" w:space="0" w:color="000000"/>
              <w:bottom w:val="single" w:sz="4" w:space="0" w:color="000000"/>
              <w:right w:val="single" w:sz="4" w:space="0" w:color="000000"/>
            </w:tcBorders>
          </w:tcPr>
          <w:p w14:paraId="535894ED" w14:textId="77777777" w:rsidR="00E60200" w:rsidRDefault="00DA3359" w:rsidP="0024164B">
            <w:pPr>
              <w:spacing w:after="0" w:line="259" w:lineRule="auto"/>
              <w:ind w:left="22" w:firstLine="0"/>
              <w:jc w:val="left"/>
              <w:rPr>
                <w:rFonts w:ascii="Arial" w:eastAsia="Arial" w:hAnsi="Arial" w:cs="Arial"/>
                <w:sz w:val="16"/>
              </w:rPr>
            </w:pPr>
            <w:r>
              <w:rPr>
                <w:rFonts w:ascii="Arial" w:eastAsia="Arial" w:hAnsi="Arial" w:cs="Arial"/>
                <w:sz w:val="16"/>
              </w:rPr>
              <w:t xml:space="preserve">General D. Rodger Water </w:t>
            </w:r>
          </w:p>
          <w:p w14:paraId="666BDCEB" w14:textId="7CFD6E67" w:rsidR="00DA3359" w:rsidRDefault="00DA3359" w:rsidP="0024164B">
            <w:pPr>
              <w:spacing w:after="0" w:line="259" w:lineRule="auto"/>
              <w:ind w:left="22" w:firstLine="0"/>
              <w:jc w:val="left"/>
              <w:rPr>
                <w:rFonts w:ascii="Arial" w:eastAsia="Arial" w:hAnsi="Arial" w:cs="Arial"/>
                <w:sz w:val="16"/>
              </w:rPr>
            </w:pPr>
            <w:r>
              <w:rPr>
                <w:rFonts w:ascii="Arial" w:eastAsia="Arial" w:hAnsi="Arial" w:cs="Arial"/>
                <w:sz w:val="16"/>
              </w:rPr>
              <w:t>Nevada Nation Guard – Office of the Military</w:t>
            </w:r>
          </w:p>
        </w:tc>
        <w:tc>
          <w:tcPr>
            <w:tcW w:w="778" w:type="dxa"/>
            <w:tcBorders>
              <w:top w:val="single" w:sz="4" w:space="0" w:color="000000"/>
              <w:left w:val="single" w:sz="4" w:space="0" w:color="000000"/>
              <w:bottom w:val="single" w:sz="4" w:space="0" w:color="000000"/>
              <w:right w:val="single" w:sz="4" w:space="0" w:color="000000"/>
            </w:tcBorders>
          </w:tcPr>
          <w:p w14:paraId="5306FF9B" w14:textId="71790C23" w:rsidR="00E60200" w:rsidRDefault="00DA3359" w:rsidP="00DA3359">
            <w:pPr>
              <w:spacing w:after="0" w:line="259" w:lineRule="auto"/>
              <w:ind w:left="0" w:right="18" w:firstLine="0"/>
              <w:jc w:val="center"/>
              <w:rPr>
                <w:rFonts w:ascii="Arial" w:eastAsia="Arial" w:hAnsi="Arial" w:cs="Arial"/>
                <w:sz w:val="16"/>
              </w:rPr>
            </w:pPr>
            <w:r>
              <w:rPr>
                <w:rFonts w:ascii="Arial" w:eastAsia="Arial" w:hAnsi="Arial" w:cs="Arial"/>
                <w:sz w:val="16"/>
              </w:rPr>
              <w:t>X</w:t>
            </w:r>
          </w:p>
        </w:tc>
      </w:tr>
      <w:tr w:rsidR="0024164B" w14:paraId="33BF2B80" w14:textId="77777777" w:rsidTr="00442952">
        <w:trPr>
          <w:trHeight w:val="358"/>
        </w:trPr>
        <w:tc>
          <w:tcPr>
            <w:tcW w:w="10191" w:type="dxa"/>
            <w:gridSpan w:val="4"/>
            <w:tcBorders>
              <w:top w:val="single" w:sz="4" w:space="0" w:color="000000"/>
              <w:left w:val="single" w:sz="4" w:space="0" w:color="000000"/>
              <w:bottom w:val="single" w:sz="4" w:space="0" w:color="000000"/>
              <w:right w:val="single" w:sz="4" w:space="0" w:color="000000"/>
            </w:tcBorders>
            <w:shd w:val="clear" w:color="auto" w:fill="F2F2F2"/>
          </w:tcPr>
          <w:p w14:paraId="185128E6" w14:textId="77777777" w:rsidR="0024164B" w:rsidRDefault="0024164B" w:rsidP="0024164B">
            <w:pPr>
              <w:spacing w:after="0" w:line="259" w:lineRule="auto"/>
              <w:ind w:left="11" w:firstLine="0"/>
              <w:jc w:val="left"/>
            </w:pPr>
            <w:r>
              <w:rPr>
                <w:rFonts w:ascii="Arial" w:eastAsia="Arial" w:hAnsi="Arial" w:cs="Arial"/>
                <w:b/>
                <w:sz w:val="14"/>
              </w:rPr>
              <w:t xml:space="preserve">Representative </w:t>
            </w:r>
          </w:p>
        </w:tc>
      </w:tr>
      <w:tr w:rsidR="0024164B" w14:paraId="2ABFCD55" w14:textId="77777777" w:rsidTr="00442952">
        <w:trPr>
          <w:trHeight w:val="358"/>
        </w:trPr>
        <w:tc>
          <w:tcPr>
            <w:tcW w:w="10191" w:type="dxa"/>
            <w:gridSpan w:val="4"/>
            <w:tcBorders>
              <w:top w:val="single" w:sz="4" w:space="0" w:color="000000"/>
              <w:left w:val="single" w:sz="4" w:space="0" w:color="000000"/>
              <w:bottom w:val="single" w:sz="4" w:space="0" w:color="000000"/>
              <w:right w:val="single" w:sz="4" w:space="0" w:color="000000"/>
            </w:tcBorders>
          </w:tcPr>
          <w:p w14:paraId="47F49D60" w14:textId="77777777" w:rsidR="0024164B" w:rsidRDefault="0024164B" w:rsidP="0024164B">
            <w:pPr>
              <w:spacing w:after="0" w:line="259" w:lineRule="auto"/>
              <w:ind w:left="11" w:firstLine="0"/>
              <w:jc w:val="left"/>
            </w:pPr>
            <w:r>
              <w:rPr>
                <w:rFonts w:ascii="Arial" w:eastAsia="Arial" w:hAnsi="Arial" w:cs="Arial"/>
                <w:sz w:val="16"/>
              </w:rPr>
              <w:t xml:space="preserve">Samantha Ladich – Senior Deputy Attorney General </w:t>
            </w:r>
          </w:p>
        </w:tc>
      </w:tr>
      <w:tr w:rsidR="0024164B" w14:paraId="5C00E9C5" w14:textId="77777777" w:rsidTr="00442952">
        <w:trPr>
          <w:trHeight w:val="369"/>
        </w:trPr>
        <w:tc>
          <w:tcPr>
            <w:tcW w:w="10191" w:type="dxa"/>
            <w:gridSpan w:val="4"/>
            <w:tcBorders>
              <w:top w:val="single" w:sz="4" w:space="0" w:color="000000"/>
              <w:left w:val="single" w:sz="4" w:space="0" w:color="000000"/>
              <w:bottom w:val="single" w:sz="4" w:space="0" w:color="000000"/>
              <w:right w:val="single" w:sz="4" w:space="0" w:color="000000"/>
            </w:tcBorders>
          </w:tcPr>
          <w:p w14:paraId="1B3509A7" w14:textId="28B72496" w:rsidR="0024164B" w:rsidRDefault="00D22DC9" w:rsidP="0024164B">
            <w:pPr>
              <w:spacing w:after="0" w:line="259" w:lineRule="auto"/>
              <w:ind w:left="11" w:firstLine="0"/>
              <w:jc w:val="left"/>
            </w:pPr>
            <w:r>
              <w:rPr>
                <w:rFonts w:ascii="Arial" w:eastAsia="Arial" w:hAnsi="Arial" w:cs="Arial"/>
                <w:sz w:val="16"/>
              </w:rPr>
              <w:t>Loren Borst</w:t>
            </w:r>
            <w:r w:rsidR="0024164B">
              <w:rPr>
                <w:rFonts w:ascii="Arial" w:eastAsia="Arial" w:hAnsi="Arial" w:cs="Arial"/>
                <w:sz w:val="16"/>
              </w:rPr>
              <w:t xml:space="preserve"> – Administrative Assistant </w:t>
            </w:r>
          </w:p>
        </w:tc>
      </w:tr>
    </w:tbl>
    <w:p w14:paraId="2A150708" w14:textId="77777777" w:rsidR="00535AA2" w:rsidRDefault="00F81721">
      <w:pPr>
        <w:spacing w:after="72" w:line="259" w:lineRule="auto"/>
        <w:ind w:left="180" w:firstLine="0"/>
        <w:jc w:val="left"/>
      </w:pPr>
      <w:r>
        <w:rPr>
          <w:rFonts w:ascii="Arial" w:eastAsia="Arial" w:hAnsi="Arial" w:cs="Arial"/>
          <w:sz w:val="8"/>
        </w:rPr>
        <w:t xml:space="preserve"> </w:t>
      </w:r>
    </w:p>
    <w:p w14:paraId="49CE44B4" w14:textId="73B66796" w:rsidR="00535AA2" w:rsidRDefault="00F81721" w:rsidP="00D41F3B">
      <w:pPr>
        <w:spacing w:after="0" w:line="259" w:lineRule="auto"/>
        <w:ind w:left="540" w:firstLine="0"/>
        <w:jc w:val="left"/>
      </w:pPr>
      <w:r>
        <w:rPr>
          <w:sz w:val="16"/>
        </w:rPr>
        <w:t xml:space="preserve"> </w:t>
      </w:r>
    </w:p>
    <w:p w14:paraId="6E981B95" w14:textId="24846B0E" w:rsidR="0014273C" w:rsidRDefault="00F81721" w:rsidP="00240437">
      <w:pPr>
        <w:pStyle w:val="Heading1"/>
        <w:ind w:left="525" w:hanging="360"/>
      </w:pPr>
      <w:r>
        <w:t xml:space="preserve">Call to Order and Roll Call </w:t>
      </w:r>
    </w:p>
    <w:p w14:paraId="59533BCE" w14:textId="168C788C" w:rsidR="00535AA2" w:rsidRDefault="0014273C" w:rsidP="00E128B5">
      <w:pPr>
        <w:ind w:left="534"/>
        <w:rPr>
          <w:sz w:val="16"/>
        </w:rPr>
      </w:pPr>
      <w:r w:rsidRPr="0014273C">
        <w:t xml:space="preserve">Chair </w:t>
      </w:r>
      <w:r w:rsidR="0024164B">
        <w:t>Tim Robb</w:t>
      </w:r>
      <w:r w:rsidRPr="0014273C">
        <w:t xml:space="preserve">, </w:t>
      </w:r>
      <w:r w:rsidR="0024164B">
        <w:t>Office of the Governor – Director of Strategic Initiatives</w:t>
      </w:r>
      <w:r w:rsidRPr="0014273C">
        <w:t xml:space="preserve">, called the meeting to order.  Roll call was performed by </w:t>
      </w:r>
      <w:r w:rsidR="00957154">
        <w:t>Loren Borst</w:t>
      </w:r>
      <w:r w:rsidR="00863DFC">
        <w:t>, Nevada Division of Emergency Management/Homeland Security (</w:t>
      </w:r>
      <w:r w:rsidR="00AC7B27">
        <w:t>DEM/HS</w:t>
      </w:r>
      <w:r w:rsidR="00863DFC">
        <w:t>)</w:t>
      </w:r>
      <w:r w:rsidRPr="0014273C">
        <w:t>.  Quorum was established for the meeting.</w:t>
      </w:r>
      <w:r w:rsidR="00F81721">
        <w:rPr>
          <w:sz w:val="16"/>
        </w:rPr>
        <w:t xml:space="preserve"> </w:t>
      </w:r>
    </w:p>
    <w:p w14:paraId="46731E3D" w14:textId="77777777" w:rsidR="00126CBF" w:rsidRDefault="00126CBF">
      <w:pPr>
        <w:spacing w:after="43" w:line="259" w:lineRule="auto"/>
        <w:ind w:left="180" w:firstLine="0"/>
        <w:jc w:val="left"/>
      </w:pPr>
    </w:p>
    <w:p w14:paraId="248A7752" w14:textId="52CC9C8E" w:rsidR="0014273C" w:rsidRDefault="00C45748" w:rsidP="00240437">
      <w:pPr>
        <w:pStyle w:val="Heading1"/>
        <w:ind w:left="525" w:hanging="360"/>
      </w:pPr>
      <w:r>
        <w:t>Public Comment</w:t>
      </w:r>
    </w:p>
    <w:p w14:paraId="7E3BB13D" w14:textId="77777777" w:rsidR="00240437" w:rsidRDefault="00BD3EE5" w:rsidP="00240437">
      <w:pPr>
        <w:spacing w:after="40" w:line="259" w:lineRule="auto"/>
        <w:ind w:left="525" w:firstLine="0"/>
        <w:jc w:val="left"/>
      </w:pPr>
      <w:r w:rsidRPr="0014273C">
        <w:t xml:space="preserve">Chair </w:t>
      </w:r>
      <w:r w:rsidR="0024164B">
        <w:t>Tim Robb</w:t>
      </w:r>
      <w:r>
        <w:t xml:space="preserve"> </w:t>
      </w:r>
      <w:r w:rsidR="0014273C">
        <w:t>opened the first period of public comment for discussion.</w:t>
      </w:r>
    </w:p>
    <w:p w14:paraId="7D1383DC" w14:textId="01503CDE" w:rsidR="003E67D8" w:rsidRDefault="003E67D8" w:rsidP="00240437">
      <w:pPr>
        <w:spacing w:after="40" w:line="259" w:lineRule="auto"/>
        <w:ind w:left="525" w:firstLine="0"/>
        <w:jc w:val="left"/>
      </w:pPr>
      <w:r>
        <w:t>There was no public comment.</w:t>
      </w:r>
    </w:p>
    <w:p w14:paraId="6F20CD1D" w14:textId="77777777" w:rsidR="00BD3EE5" w:rsidRDefault="00BD3EE5" w:rsidP="00D8640A">
      <w:pPr>
        <w:spacing w:after="40" w:line="259" w:lineRule="auto"/>
        <w:ind w:left="0" w:firstLine="0"/>
        <w:jc w:val="left"/>
      </w:pPr>
    </w:p>
    <w:p w14:paraId="28CDBBFF" w14:textId="7D238F00" w:rsidR="0014273C" w:rsidRDefault="00E128B5" w:rsidP="00240437">
      <w:pPr>
        <w:pStyle w:val="Heading1"/>
        <w:ind w:left="525" w:hanging="360"/>
      </w:pPr>
      <w:r>
        <w:lastRenderedPageBreak/>
        <w:t>Approval of Minutes</w:t>
      </w:r>
    </w:p>
    <w:p w14:paraId="02913D6F" w14:textId="25F760B2" w:rsidR="00535AA2" w:rsidRDefault="00BD3EE5" w:rsidP="0014273C">
      <w:pPr>
        <w:spacing w:after="0" w:line="259" w:lineRule="auto"/>
        <w:ind w:left="540" w:firstLine="0"/>
        <w:jc w:val="left"/>
      </w:pPr>
      <w:r w:rsidRPr="0014273C">
        <w:t xml:space="preserve">Chair </w:t>
      </w:r>
      <w:r w:rsidR="0024164B">
        <w:t>Tim Robb</w:t>
      </w:r>
      <w:r>
        <w:t xml:space="preserve"> </w:t>
      </w:r>
      <w:r w:rsidR="0014273C">
        <w:t xml:space="preserve">called for a motion to amend or approve the draft minutes of </w:t>
      </w:r>
      <w:r w:rsidR="0014273C" w:rsidRPr="00957154">
        <w:t xml:space="preserve">the </w:t>
      </w:r>
      <w:r w:rsidR="00957154" w:rsidRPr="00957154">
        <w:t>September 14</w:t>
      </w:r>
      <w:r w:rsidR="0014273C" w:rsidRPr="00957154">
        <w:t>, 202</w:t>
      </w:r>
      <w:r w:rsidRPr="00957154">
        <w:t>3</w:t>
      </w:r>
      <w:r w:rsidR="0014273C">
        <w:t>, Cyber Security Task Force meeting</w:t>
      </w:r>
      <w:r w:rsidR="0014273C" w:rsidRPr="00957154">
        <w:t>.</w:t>
      </w:r>
      <w:r w:rsidR="00126CBF" w:rsidRPr="00957154">
        <w:t xml:space="preserve">  </w:t>
      </w:r>
      <w:r w:rsidR="00DA3359" w:rsidRPr="00957154">
        <w:t>Bob Dehnhardt</w:t>
      </w:r>
      <w:r w:rsidR="0024164B">
        <w:t xml:space="preserve">, </w:t>
      </w:r>
      <w:r w:rsidR="00DA3359">
        <w:t>Deputy Chief of the Office of the Chief Information Security Officer</w:t>
      </w:r>
      <w:r w:rsidR="0014273C">
        <w:t xml:space="preserve">, motioned to approve the </w:t>
      </w:r>
      <w:r w:rsidR="006E43B2">
        <w:t>minutes Brett</w:t>
      </w:r>
      <w:r w:rsidR="00957154">
        <w:t xml:space="preserve"> Compston, Division of Emergency Management/Homeland Security (DEM/HS), </w:t>
      </w:r>
      <w:r w:rsidR="0014273C">
        <w:t>seconded the motion to approve the minutes.</w:t>
      </w:r>
      <w:r w:rsidR="00126CBF">
        <w:t xml:space="preserve">  </w:t>
      </w:r>
      <w:r w:rsidR="0014273C">
        <w:t>All others were in favor with no opposition.  Motion passed.</w:t>
      </w:r>
    </w:p>
    <w:p w14:paraId="1AE10B16" w14:textId="77777777" w:rsidR="00126CBF" w:rsidRDefault="00126CBF" w:rsidP="0088516F">
      <w:pPr>
        <w:spacing w:after="0" w:line="259" w:lineRule="auto"/>
        <w:ind w:left="0" w:firstLine="0"/>
        <w:jc w:val="left"/>
      </w:pPr>
    </w:p>
    <w:p w14:paraId="1DF92541" w14:textId="00AB51BD" w:rsidR="00E60200" w:rsidRDefault="00050FC9" w:rsidP="00240437">
      <w:pPr>
        <w:pStyle w:val="Heading1"/>
        <w:ind w:left="525" w:hanging="360"/>
      </w:pPr>
      <w:r>
        <w:t xml:space="preserve">Overview of the Federal Fiscal Year (FFY) 2023 State and Local Cybersecurity Grant Program (SLCGP) Project </w:t>
      </w:r>
    </w:p>
    <w:p w14:paraId="35441454" w14:textId="10DEE94A" w:rsidR="00053070" w:rsidRDefault="00050FC9" w:rsidP="00053070">
      <w:r>
        <w:t>Amanda Jackson, DEM/HS</w:t>
      </w:r>
      <w:r w:rsidR="00E609EA">
        <w:t>, explained that the FFY23 SLCGP NOFO</w:t>
      </w:r>
      <w:r w:rsidR="00053070">
        <w:t xml:space="preserve"> was released on August 7, 2023</w:t>
      </w:r>
      <w:r w:rsidR="00031CEC">
        <w:t>.</w:t>
      </w:r>
      <w:r w:rsidR="00053070">
        <w:t xml:space="preserve">  Ms. Jackson indicated that Nevada received $5,072,822 for FY'23 SLCGP, then informed the group that the first round of ranking and voting for this </w:t>
      </w:r>
      <w:r w:rsidR="00C2294C">
        <w:t xml:space="preserve">grant was on </w:t>
      </w:r>
      <w:proofErr w:type="gramStart"/>
      <w:r w:rsidR="00C2294C">
        <w:t>September 14, and</w:t>
      </w:r>
      <w:proofErr w:type="gramEnd"/>
      <w:r w:rsidR="00C2294C">
        <w:t xml:space="preserve"> resulted in $353,224 left to be passed through to sub-recipients.</w:t>
      </w:r>
      <w:r w:rsidR="005E0AEF">
        <w:t xml:space="preserve">  Ms. Jackson further noted that FY'22 SLCGP also had a remaining pass through balance and is quickly approaching the subrecipient period of performance end date of 11/30/2025.  Ms. Jackson explained that in order to spend down that grant, DEM worked with sub-recipients and FEMA to arrange for some of the quicker 2023 projects to be moved to 2022, and indicated that following these moves, FY'22 is completely allocated with $998,987 remaining in FY'23 SLCGP funding to be passed through today for projects to be completed by 11/30/2026</w:t>
      </w:r>
      <w:r w:rsidR="00094836">
        <w:t>, with</w:t>
      </w:r>
      <w:r w:rsidR="006E43B2">
        <w:t>$</w:t>
      </w:r>
      <w:r w:rsidR="00094836">
        <w:t xml:space="preserve"> 209,488 of this remaining pass through funding needing to be allocated to rural jurisdictions with less than 50,000 people so that DEM will meet the SLCGP rural pass-through requirement.</w:t>
      </w:r>
      <w:r w:rsidR="00B3086F">
        <w:t xml:space="preserve">  Ms. Jackson indicated that although there is a local rural pass-through requirement, state agencies can receive SLCGP funding but will have to get permission from locals in order to keep that funding at the state level.  Ms. Jackson </w:t>
      </w:r>
      <w:r w:rsidR="004129C8">
        <w:t>further indicated that FEMA has updated their directive on projects which require modifications to structures, but noted that what this means is not yet clear and that FEMA will release further information on what is allowable under this new directive</w:t>
      </w:r>
      <w:r w:rsidR="00011A7D">
        <w:t xml:space="preserve"> and that DEM will update the task force once that information is released</w:t>
      </w:r>
      <w:r w:rsidR="004129C8">
        <w:t>.  Ms. Jackson explained that the new directive will retroactively apply to Fiscal Years '22 and '23</w:t>
      </w:r>
      <w:r w:rsidR="00360026">
        <w:t xml:space="preserve">.  Ms. Jackson indicated that </w:t>
      </w:r>
      <w:r w:rsidR="00D8640A">
        <w:t>projects</w:t>
      </w:r>
      <w:r w:rsidR="00360026">
        <w:t xml:space="preserve"> that were removed from the list of FY'23 projects because they would require an environment and short preservation review have been reintroduced for possible eligibility for funding.</w:t>
      </w:r>
    </w:p>
    <w:p w14:paraId="30F2DC21" w14:textId="77777777" w:rsidR="00053070" w:rsidRDefault="00053070" w:rsidP="00E60200"/>
    <w:p w14:paraId="4D4CE9D6" w14:textId="331E8794" w:rsidR="00F74186" w:rsidRDefault="00957154" w:rsidP="00E60200">
      <w:r>
        <w:t xml:space="preserve"> There were no questions Chair Robb moved to the next item.</w:t>
      </w:r>
    </w:p>
    <w:p w14:paraId="598FAB83" w14:textId="77777777" w:rsidR="00BA46D9" w:rsidRPr="00E60200" w:rsidRDefault="00BA46D9" w:rsidP="00240437">
      <w:pPr>
        <w:ind w:left="0" w:firstLine="0"/>
      </w:pPr>
    </w:p>
    <w:p w14:paraId="42E92632" w14:textId="7157BFAB" w:rsidR="00BF52F0" w:rsidRDefault="00050FC9" w:rsidP="00240437">
      <w:pPr>
        <w:pStyle w:val="Heading1"/>
        <w:ind w:left="525" w:hanging="360"/>
      </w:pPr>
      <w:r>
        <w:t>Additional FFY 202</w:t>
      </w:r>
      <w:r w:rsidR="00957154">
        <w:t>3</w:t>
      </w:r>
      <w:r>
        <w:t xml:space="preserve"> SLCGP </w:t>
      </w:r>
      <w:r w:rsidR="00957154">
        <w:t xml:space="preserve">Project </w:t>
      </w:r>
      <w:r>
        <w:t xml:space="preserve">and Budget Proposal </w:t>
      </w:r>
      <w:r w:rsidR="00957154">
        <w:t>Presentations</w:t>
      </w:r>
    </w:p>
    <w:p w14:paraId="2C22D244" w14:textId="7DF6483D" w:rsidR="00590F80" w:rsidRDefault="00050FC9" w:rsidP="00590F80">
      <w:pPr>
        <w:spacing w:after="0" w:line="259" w:lineRule="auto"/>
        <w:ind w:left="540" w:firstLine="0"/>
        <w:jc w:val="left"/>
      </w:pPr>
      <w:r>
        <w:t>Chair Tim Robb</w:t>
      </w:r>
      <w:r w:rsidR="00031CEC">
        <w:t xml:space="preserve"> indicated that presentations should be five minutes or less</w:t>
      </w:r>
      <w:r w:rsidR="00D22DC9">
        <w:t>.</w:t>
      </w:r>
    </w:p>
    <w:p w14:paraId="37A28B8A" w14:textId="1589ED13" w:rsidR="008A3CC9" w:rsidRDefault="00D22DC9" w:rsidP="001B6388">
      <w:pPr>
        <w:pStyle w:val="ListParagraph"/>
        <w:numPr>
          <w:ilvl w:val="0"/>
          <w:numId w:val="6"/>
        </w:numPr>
        <w:spacing w:after="0" w:line="259" w:lineRule="auto"/>
        <w:jc w:val="left"/>
      </w:pPr>
      <w:r>
        <w:t>B</w:t>
      </w:r>
      <w:r w:rsidR="001B6388">
        <w:t>ill</w:t>
      </w:r>
      <w:r>
        <w:t xml:space="preserve"> Sag</w:t>
      </w:r>
      <w:r w:rsidR="00360026">
        <w:t>e</w:t>
      </w:r>
      <w:r>
        <w:t>l</w:t>
      </w:r>
      <w:r w:rsidR="001B6388">
        <w:t xml:space="preserve">, </w:t>
      </w:r>
      <w:r w:rsidR="00DE6CFE">
        <w:t>Las Vegas Valley Metropolitan Police Department</w:t>
      </w:r>
      <w:r w:rsidR="001B6388">
        <w:t xml:space="preserve">, </w:t>
      </w:r>
      <w:r w:rsidR="008A3CC9">
        <w:t>explained that Las Vegas Metro has historically put forth their cybersecurity requests through the HSGP UASI funding stream and noted that for FY'24, the upcoming line items have already been approved, but at the request of the</w:t>
      </w:r>
      <w:r w:rsidR="00B70B9C">
        <w:t xml:space="preserve"> Urban Area Working Group</w:t>
      </w:r>
      <w:r w:rsidR="008A3CC9">
        <w:t xml:space="preserve"> </w:t>
      </w:r>
      <w:r w:rsidR="00B70B9C">
        <w:t>(</w:t>
      </w:r>
      <w:r w:rsidR="008A3CC9">
        <w:t>UAWG</w:t>
      </w:r>
      <w:r w:rsidR="00B70B9C">
        <w:t>)</w:t>
      </w:r>
      <w:r w:rsidR="008A3CC9">
        <w:t>, has been asked to present these same line items to the CSTF given the availability of the de-obligated state and local SLCGP funds, noting that if the items are approved via the FY'23 SLCGP, Metro will de-obligate the approved FY'24 UASI funds.</w:t>
      </w:r>
    </w:p>
    <w:p w14:paraId="2B5AC4B3" w14:textId="5438CC43" w:rsidR="008A3CC9" w:rsidRDefault="008A3CC9" w:rsidP="008A3CC9">
      <w:pPr>
        <w:pStyle w:val="ListParagraph"/>
        <w:spacing w:after="0" w:line="259" w:lineRule="auto"/>
        <w:ind w:left="900" w:firstLine="0"/>
        <w:jc w:val="left"/>
      </w:pPr>
    </w:p>
    <w:p w14:paraId="2200F9E3" w14:textId="01B898F0" w:rsidR="008A3CC9" w:rsidRDefault="008A3CC9" w:rsidP="008A3CC9">
      <w:pPr>
        <w:pStyle w:val="ListParagraph"/>
        <w:spacing w:after="0" w:line="259" w:lineRule="auto"/>
        <w:ind w:left="900" w:firstLine="0"/>
        <w:jc w:val="left"/>
      </w:pPr>
      <w:r>
        <w:t xml:space="preserve">Bill Sagel noted that the </w:t>
      </w:r>
      <w:r w:rsidR="00D748CC">
        <w:t xml:space="preserve">first </w:t>
      </w:r>
      <w:r>
        <w:t xml:space="preserve">item requested under the FY'23 SLCGP are: </w:t>
      </w:r>
      <w:r w:rsidR="00B70B9C">
        <w:t>one</w:t>
      </w:r>
      <w:r>
        <w:t xml:space="preserve"> securities support analyst </w:t>
      </w:r>
      <w:proofErr w:type="gramStart"/>
      <w:r>
        <w:t>position  at</w:t>
      </w:r>
      <w:proofErr w:type="gramEnd"/>
      <w:r>
        <w:t xml:space="preserve"> a total of $</w:t>
      </w:r>
      <w:r w:rsidR="00D157F5">
        <w:t>131,021</w:t>
      </w:r>
      <w:r w:rsidR="00D748CC">
        <w:t>, which aligns with Objective 2</w:t>
      </w:r>
      <w:r w:rsidR="003A7B3B">
        <w:t>.</w:t>
      </w:r>
    </w:p>
    <w:p w14:paraId="01BB2838" w14:textId="77777777" w:rsidR="008A3CC9" w:rsidRDefault="008A3CC9" w:rsidP="008A3CC9">
      <w:pPr>
        <w:pStyle w:val="ListParagraph"/>
        <w:spacing w:after="0" w:line="259" w:lineRule="auto"/>
        <w:ind w:left="900" w:firstLine="0"/>
        <w:jc w:val="left"/>
      </w:pPr>
    </w:p>
    <w:p w14:paraId="48DBB1C0" w14:textId="1739E928" w:rsidR="003A7B3B" w:rsidRDefault="001B6388" w:rsidP="008A3CC9">
      <w:pPr>
        <w:pStyle w:val="ListParagraph"/>
        <w:spacing w:after="0" w:line="259" w:lineRule="auto"/>
        <w:ind w:left="900" w:firstLine="0"/>
        <w:jc w:val="left"/>
      </w:pPr>
      <w:r>
        <w:t>Dr. Marilyn Delmont,</w:t>
      </w:r>
      <w:r w:rsidRPr="001B6388">
        <w:t xml:space="preserve"> Chief Information Officer – Clark County School District,</w:t>
      </w:r>
      <w:r w:rsidR="003A7B3B">
        <w:t xml:space="preserve"> asked if this would be a temporary position and if ongoing, how Metro intended to fund it.</w:t>
      </w:r>
    </w:p>
    <w:p w14:paraId="23B255E3" w14:textId="0B959B58" w:rsidR="003A7B3B" w:rsidRDefault="003A7B3B" w:rsidP="008A3CC9">
      <w:pPr>
        <w:pStyle w:val="ListParagraph"/>
        <w:spacing w:after="0" w:line="259" w:lineRule="auto"/>
        <w:ind w:left="900" w:firstLine="0"/>
        <w:jc w:val="left"/>
      </w:pPr>
    </w:p>
    <w:p w14:paraId="05752317" w14:textId="1919770D" w:rsidR="003A7B3B" w:rsidRDefault="003A7B3B" w:rsidP="008A3CC9">
      <w:pPr>
        <w:pStyle w:val="ListParagraph"/>
        <w:spacing w:after="0" w:line="259" w:lineRule="auto"/>
        <w:ind w:left="900" w:firstLine="0"/>
        <w:jc w:val="left"/>
      </w:pPr>
      <w:r>
        <w:t>Bill Sagel explained that this will be an ongoing position, which will be supported following the end of the grant funding with local Metro Department funding.</w:t>
      </w:r>
    </w:p>
    <w:p w14:paraId="00F8DBF5" w14:textId="661AFC40" w:rsidR="003A7B3B" w:rsidRDefault="003A7B3B" w:rsidP="008A3CC9">
      <w:pPr>
        <w:pStyle w:val="ListParagraph"/>
        <w:spacing w:after="0" w:line="259" w:lineRule="auto"/>
        <w:ind w:left="900" w:firstLine="0"/>
        <w:jc w:val="left"/>
      </w:pPr>
    </w:p>
    <w:p w14:paraId="344C1093" w14:textId="74BC9D70" w:rsidR="003A7B3B" w:rsidRDefault="003A7B3B" w:rsidP="008A3CC9">
      <w:pPr>
        <w:pStyle w:val="ListParagraph"/>
        <w:spacing w:after="0" w:line="259" w:lineRule="auto"/>
        <w:ind w:left="900" w:firstLine="0"/>
        <w:jc w:val="left"/>
      </w:pPr>
      <w:r>
        <w:lastRenderedPageBreak/>
        <w:t>Bill Sagel indicated that request 2 is for KnowBe4 security awareness training, and noted that this is a sustainment request as training has been ongoing since FY'21.  Mr. Sagel explained that this aligns with Objective 4</w:t>
      </w:r>
      <w:r w:rsidR="00D00E0C">
        <w:t xml:space="preserve"> and is in the amount of $58,500.</w:t>
      </w:r>
    </w:p>
    <w:p w14:paraId="02F0C887" w14:textId="6A4999D0" w:rsidR="005936CC" w:rsidRDefault="005936CC" w:rsidP="008A3CC9">
      <w:pPr>
        <w:pStyle w:val="ListParagraph"/>
        <w:spacing w:after="0" w:line="259" w:lineRule="auto"/>
        <w:ind w:left="900" w:firstLine="0"/>
        <w:jc w:val="left"/>
      </w:pPr>
    </w:p>
    <w:p w14:paraId="249EB84D" w14:textId="6445D94A" w:rsidR="005936CC" w:rsidRDefault="005936CC" w:rsidP="008A3CC9">
      <w:pPr>
        <w:pStyle w:val="ListParagraph"/>
        <w:spacing w:after="0" w:line="259" w:lineRule="auto"/>
        <w:ind w:left="900" w:firstLine="0"/>
        <w:jc w:val="left"/>
      </w:pPr>
      <w:r>
        <w:t>Bill Sagel indicated that request 3 is for KnowBe4 PhishER subscription for the amount of 25,500, and aligns with Objective 3.</w:t>
      </w:r>
    </w:p>
    <w:p w14:paraId="66ADE424" w14:textId="38162760" w:rsidR="00EB5284" w:rsidRDefault="00EB5284" w:rsidP="008A3CC9">
      <w:pPr>
        <w:pStyle w:val="ListParagraph"/>
        <w:spacing w:after="0" w:line="259" w:lineRule="auto"/>
        <w:ind w:left="900" w:firstLine="0"/>
        <w:jc w:val="left"/>
      </w:pPr>
    </w:p>
    <w:p w14:paraId="44F14FBD" w14:textId="46E9CB40" w:rsidR="00EB5284" w:rsidRDefault="00EB5284" w:rsidP="008A3CC9">
      <w:pPr>
        <w:pStyle w:val="ListParagraph"/>
        <w:spacing w:after="0" w:line="259" w:lineRule="auto"/>
        <w:ind w:left="900" w:firstLine="0"/>
        <w:jc w:val="left"/>
      </w:pPr>
      <w:r>
        <w:t>Bill Sagel indicated that request 4 is for Psychotic Privilege Access Management for the amount of $58,000, and aligns with Objective 3.</w:t>
      </w:r>
    </w:p>
    <w:p w14:paraId="1E0117C5" w14:textId="77777777" w:rsidR="003A7B3B" w:rsidRDefault="003A7B3B" w:rsidP="008A3CC9">
      <w:pPr>
        <w:pStyle w:val="ListParagraph"/>
        <w:spacing w:after="0" w:line="259" w:lineRule="auto"/>
        <w:ind w:left="900" w:firstLine="0"/>
        <w:jc w:val="left"/>
      </w:pPr>
    </w:p>
    <w:p w14:paraId="2AF93512" w14:textId="691C4959" w:rsidR="00D22DC9" w:rsidRDefault="001B6388" w:rsidP="008A3CC9">
      <w:pPr>
        <w:pStyle w:val="ListParagraph"/>
        <w:spacing w:after="0" w:line="259" w:lineRule="auto"/>
        <w:ind w:left="900" w:firstLine="0"/>
        <w:jc w:val="left"/>
      </w:pPr>
      <w:r>
        <w:t>Bob Denhardt,</w:t>
      </w:r>
      <w:r w:rsidRPr="001B6388">
        <w:t xml:space="preserve"> Vice Chair Deputy Chief – Office of the Chief Information Security Officer</w:t>
      </w:r>
      <w:r w:rsidR="00EB5284">
        <w:t>, asked for confirmation that all of these requests currently exist in the environment and will be continued through this grant.</w:t>
      </w:r>
    </w:p>
    <w:p w14:paraId="7D36C3DB" w14:textId="3904914F" w:rsidR="000C7118" w:rsidRDefault="000C7118" w:rsidP="008A3CC9">
      <w:pPr>
        <w:pStyle w:val="ListParagraph"/>
        <w:spacing w:after="0" w:line="259" w:lineRule="auto"/>
        <w:ind w:left="900" w:firstLine="0"/>
        <w:jc w:val="left"/>
      </w:pPr>
    </w:p>
    <w:p w14:paraId="7F475B23" w14:textId="23E670E3" w:rsidR="000C7118" w:rsidRDefault="000C7118" w:rsidP="008A3CC9">
      <w:pPr>
        <w:pStyle w:val="ListParagraph"/>
        <w:spacing w:after="0" w:line="259" w:lineRule="auto"/>
        <w:ind w:left="900" w:firstLine="0"/>
        <w:jc w:val="left"/>
      </w:pPr>
      <w:r>
        <w:t>Bill Sagel confirmed that this was correct.</w:t>
      </w:r>
    </w:p>
    <w:p w14:paraId="1C39494A" w14:textId="10C70153" w:rsidR="000C7118" w:rsidRDefault="000C7118" w:rsidP="000C7118">
      <w:pPr>
        <w:spacing w:after="0" w:line="259" w:lineRule="auto"/>
        <w:ind w:left="0" w:firstLine="0"/>
        <w:jc w:val="left"/>
      </w:pPr>
    </w:p>
    <w:p w14:paraId="276B6379" w14:textId="77777777" w:rsidR="000C7118" w:rsidRDefault="001B6388" w:rsidP="001B6388">
      <w:pPr>
        <w:pStyle w:val="ListParagraph"/>
        <w:numPr>
          <w:ilvl w:val="1"/>
          <w:numId w:val="6"/>
        </w:numPr>
        <w:spacing w:after="0" w:line="259" w:lineRule="auto"/>
        <w:jc w:val="left"/>
      </w:pPr>
      <w:r>
        <w:t>Chair Robb opened item #8 to allow Mr. Sag</w:t>
      </w:r>
      <w:r w:rsidR="00360026">
        <w:t>e</w:t>
      </w:r>
      <w:r>
        <w:t>l to present the SLCGP FFY24 project proposals.</w:t>
      </w:r>
    </w:p>
    <w:p w14:paraId="7376C8B0" w14:textId="1FC703E3" w:rsidR="000C7118" w:rsidRDefault="000C7118" w:rsidP="000C7118">
      <w:pPr>
        <w:pStyle w:val="ListParagraph"/>
        <w:spacing w:after="0" w:line="259" w:lineRule="auto"/>
        <w:ind w:left="1620" w:firstLine="0"/>
        <w:jc w:val="left"/>
      </w:pPr>
      <w:r>
        <w:t xml:space="preserve">Bill Sagel indicated that Metro will be requesting the same </w:t>
      </w:r>
      <w:proofErr w:type="gramStart"/>
      <w:r>
        <w:t>three line</w:t>
      </w:r>
      <w:proofErr w:type="gramEnd"/>
      <w:r>
        <w:t xml:space="preserve"> items </w:t>
      </w:r>
      <w:r w:rsidR="00A51B64">
        <w:t>with a slight increase in cost due to inflation increases in their service costs.</w:t>
      </w:r>
    </w:p>
    <w:p w14:paraId="00A5C3D1" w14:textId="4726A822" w:rsidR="00F823D2" w:rsidRDefault="00F823D2" w:rsidP="00F823D2">
      <w:pPr>
        <w:pStyle w:val="ListParagraph"/>
        <w:numPr>
          <w:ilvl w:val="6"/>
          <w:numId w:val="10"/>
        </w:numPr>
        <w:spacing w:after="0" w:line="259" w:lineRule="auto"/>
        <w:jc w:val="left"/>
      </w:pPr>
      <w:r>
        <w:t>KnowBe4 in the amount of $62,000</w:t>
      </w:r>
    </w:p>
    <w:p w14:paraId="5C9BBC4E" w14:textId="16A3275B" w:rsidR="00F823D2" w:rsidRDefault="00F823D2" w:rsidP="00F823D2">
      <w:pPr>
        <w:pStyle w:val="ListParagraph"/>
        <w:numPr>
          <w:ilvl w:val="6"/>
          <w:numId w:val="10"/>
        </w:numPr>
        <w:spacing w:after="0" w:line="259" w:lineRule="auto"/>
        <w:jc w:val="left"/>
      </w:pPr>
      <w:r>
        <w:t xml:space="preserve">KnowBe4 </w:t>
      </w:r>
      <w:proofErr w:type="spellStart"/>
      <w:r>
        <w:t>PhishER</w:t>
      </w:r>
      <w:proofErr w:type="spellEnd"/>
      <w:r>
        <w:t xml:space="preserve"> Subscription in the amount of $28,000</w:t>
      </w:r>
    </w:p>
    <w:p w14:paraId="2EE83B9E" w14:textId="25556ED1" w:rsidR="00F823D2" w:rsidRDefault="00F823D2" w:rsidP="00F823D2">
      <w:pPr>
        <w:pStyle w:val="ListParagraph"/>
        <w:numPr>
          <w:ilvl w:val="6"/>
          <w:numId w:val="10"/>
        </w:numPr>
        <w:spacing w:after="0" w:line="259" w:lineRule="auto"/>
        <w:jc w:val="left"/>
      </w:pPr>
      <w:r>
        <w:t>Psychotic Privilege Access Management in the amount of $58,000</w:t>
      </w:r>
    </w:p>
    <w:p w14:paraId="606BD757" w14:textId="77777777" w:rsidR="000C7118" w:rsidRDefault="000C7118" w:rsidP="000C7118">
      <w:pPr>
        <w:pStyle w:val="ListParagraph"/>
        <w:spacing w:after="0" w:line="259" w:lineRule="auto"/>
        <w:ind w:left="1620" w:firstLine="0"/>
        <w:jc w:val="left"/>
      </w:pPr>
    </w:p>
    <w:p w14:paraId="066770C7" w14:textId="77777777" w:rsidR="00D8640A" w:rsidRDefault="001B6388" w:rsidP="000C7118">
      <w:pPr>
        <w:pStyle w:val="ListParagraph"/>
        <w:spacing w:after="0" w:line="259" w:lineRule="auto"/>
        <w:ind w:left="1620" w:firstLine="0"/>
        <w:jc w:val="left"/>
      </w:pPr>
      <w:r>
        <w:t>Chair Robb then closed the item and returned to agenda item # 5.</w:t>
      </w:r>
    </w:p>
    <w:p w14:paraId="2C5A310C" w14:textId="21FD1DA8" w:rsidR="001B6388" w:rsidRDefault="001B6388" w:rsidP="000C7118">
      <w:pPr>
        <w:pStyle w:val="ListParagraph"/>
        <w:spacing w:after="0" w:line="259" w:lineRule="auto"/>
        <w:ind w:left="1620" w:firstLine="0"/>
        <w:jc w:val="left"/>
      </w:pPr>
      <w:r>
        <w:t xml:space="preserve"> </w:t>
      </w:r>
    </w:p>
    <w:p w14:paraId="17217B87" w14:textId="44328F4F" w:rsidR="001B6388" w:rsidRDefault="001B6388" w:rsidP="001B6388">
      <w:pPr>
        <w:pStyle w:val="ListParagraph"/>
        <w:numPr>
          <w:ilvl w:val="0"/>
          <w:numId w:val="6"/>
        </w:numPr>
        <w:spacing w:after="0" w:line="259" w:lineRule="auto"/>
        <w:jc w:val="left"/>
      </w:pPr>
      <w:r>
        <w:t xml:space="preserve">Jon Bakkedahl, Carson City Emergency Manager, </w:t>
      </w:r>
      <w:r w:rsidR="00893CFE">
        <w:t xml:space="preserve">explained that this request was one of the two that Ms. Jackson referenced in that the application was originally approved and then withdrawn by FEMA.  Mr. Bakkedahl indicated that this request is for </w:t>
      </w:r>
      <w:r w:rsidR="00F823D2">
        <w:t xml:space="preserve">physical </w:t>
      </w:r>
      <w:r w:rsidR="00893CFE">
        <w:t xml:space="preserve">security components to be included in the design of the new Carson City IT Cyber Center Emergency Management and EOC and Fire </w:t>
      </w:r>
      <w:proofErr w:type="gramStart"/>
      <w:r w:rsidR="00893CFE">
        <w:t>station</w:t>
      </w:r>
      <w:proofErr w:type="gramEnd"/>
      <w:r w:rsidR="00893CFE">
        <w:t>, with a total grant amount request for $181,942.  Mr. Bakkedahl explained that this amount is scalable and considered to be a shareable resource with Carson's Quad County partners and DEM.</w:t>
      </w:r>
    </w:p>
    <w:p w14:paraId="2BACA995" w14:textId="19F288A1" w:rsidR="00893CFE" w:rsidRDefault="00893CFE" w:rsidP="00893CFE">
      <w:pPr>
        <w:pStyle w:val="ListParagraph"/>
        <w:spacing w:after="0" w:line="259" w:lineRule="auto"/>
        <w:ind w:left="900" w:firstLine="0"/>
        <w:jc w:val="left"/>
      </w:pPr>
    </w:p>
    <w:p w14:paraId="0870579E" w14:textId="5D0CC4EC" w:rsidR="00893CFE" w:rsidRDefault="00893CFE" w:rsidP="00893CFE">
      <w:pPr>
        <w:pStyle w:val="ListParagraph"/>
        <w:spacing w:after="0" w:line="259" w:lineRule="auto"/>
        <w:ind w:left="900" w:firstLine="0"/>
        <w:jc w:val="left"/>
      </w:pPr>
      <w:r>
        <w:t>Dr. Marilyn Delmont,</w:t>
      </w:r>
      <w:r w:rsidRPr="001B6388">
        <w:t xml:space="preserve"> Chief Information Officer – Clark County School District,</w:t>
      </w:r>
      <w:r>
        <w:t xml:space="preserve"> asked why Homeland Security </w:t>
      </w:r>
      <w:r w:rsidR="00D8640A">
        <w:t>originally</w:t>
      </w:r>
      <w:r>
        <w:t xml:space="preserve"> pulled this application.</w:t>
      </w:r>
    </w:p>
    <w:p w14:paraId="33EFAC1A" w14:textId="0CAA2808" w:rsidR="00893CFE" w:rsidRDefault="00893CFE" w:rsidP="00893CFE">
      <w:pPr>
        <w:pStyle w:val="ListParagraph"/>
        <w:spacing w:after="0" w:line="259" w:lineRule="auto"/>
        <w:ind w:left="900" w:firstLine="0"/>
        <w:jc w:val="left"/>
      </w:pPr>
    </w:p>
    <w:p w14:paraId="76CE726D" w14:textId="67A08344" w:rsidR="00893CFE" w:rsidRDefault="00893CFE" w:rsidP="00893CFE">
      <w:pPr>
        <w:pStyle w:val="ListParagraph"/>
        <w:spacing w:after="0" w:line="259" w:lineRule="auto"/>
        <w:ind w:left="900" w:firstLine="0"/>
        <w:jc w:val="left"/>
      </w:pPr>
      <w:r>
        <w:t xml:space="preserve">Jon Bakkedahl explained that the </w:t>
      </w:r>
      <w:r w:rsidR="00D8640A">
        <w:t>request</w:t>
      </w:r>
      <w:r>
        <w:t xml:space="preserve"> was withdrawn following discussions with DEM staff and the grantor in regards to the physical security of a building, noting that this one would not require an EHP from the federal government.  Mr. Bakkedahl added that once the federal partners indicated that the request could be reconsidered, Carson City reapplied.</w:t>
      </w:r>
    </w:p>
    <w:p w14:paraId="4D99C6F2" w14:textId="1F71FDD2" w:rsidR="00893CFE" w:rsidRDefault="00893CFE" w:rsidP="00893CFE">
      <w:pPr>
        <w:pStyle w:val="ListParagraph"/>
        <w:spacing w:after="0" w:line="259" w:lineRule="auto"/>
        <w:ind w:left="900" w:firstLine="0"/>
        <w:jc w:val="left"/>
      </w:pPr>
    </w:p>
    <w:p w14:paraId="732314D6" w14:textId="7B01A8E9" w:rsidR="00893CFE" w:rsidRDefault="00893CFE" w:rsidP="00893CFE">
      <w:pPr>
        <w:pStyle w:val="ListParagraph"/>
        <w:spacing w:after="0" w:line="259" w:lineRule="auto"/>
        <w:ind w:left="900" w:firstLine="0"/>
        <w:jc w:val="left"/>
      </w:pPr>
      <w:r>
        <w:t xml:space="preserve">Amanda Jackson added that in </w:t>
      </w:r>
      <w:r w:rsidR="00D8640A">
        <w:t>December</w:t>
      </w:r>
      <w:r>
        <w:t>, DEM had heard from FEMA that all EHP projects would be a hard no, but indicated that this has since been rescinded for FY'24 and as such, is being applied retroactively to '22 and '23.</w:t>
      </w:r>
    </w:p>
    <w:p w14:paraId="1F82AB0E" w14:textId="77777777" w:rsidR="00893CFE" w:rsidRDefault="00893CFE" w:rsidP="00893CFE">
      <w:pPr>
        <w:pStyle w:val="ListParagraph"/>
        <w:spacing w:after="0" w:line="259" w:lineRule="auto"/>
        <w:ind w:left="900" w:firstLine="0"/>
        <w:jc w:val="left"/>
      </w:pPr>
    </w:p>
    <w:p w14:paraId="6E8DBE13" w14:textId="156EF0EB" w:rsidR="001B6388" w:rsidRDefault="001B6388" w:rsidP="001B6388">
      <w:pPr>
        <w:pStyle w:val="ListParagraph"/>
        <w:numPr>
          <w:ilvl w:val="0"/>
          <w:numId w:val="6"/>
        </w:numPr>
        <w:spacing w:after="0" w:line="259" w:lineRule="auto"/>
        <w:jc w:val="left"/>
      </w:pPr>
      <w:r>
        <w:t>Raymond M</w:t>
      </w:r>
      <w:r w:rsidR="002A0AA8">
        <w:t>edeiros</w:t>
      </w:r>
      <w:r>
        <w:t xml:space="preserve">, </w:t>
      </w:r>
      <w:r w:rsidR="002A0AA8">
        <w:t>Carson City</w:t>
      </w:r>
      <w:r>
        <w:t xml:space="preserve"> School District</w:t>
      </w:r>
      <w:r w:rsidR="00893CFE">
        <w:t xml:space="preserve">, noted that this request was also one that FEMA removed from the running in the last go-around due to the fact that it had to do with modification of the building.  </w:t>
      </w:r>
      <w:r w:rsidR="00893CFE">
        <w:lastRenderedPageBreak/>
        <w:t xml:space="preserve">Mr. Medeiros explained that the request is to replace </w:t>
      </w:r>
      <w:r w:rsidR="008D0E2E">
        <w:t>open frame racks in community spaces with secured racks that can be anchored to the wall or to the floor.</w:t>
      </w:r>
    </w:p>
    <w:p w14:paraId="4467C9F7" w14:textId="77777777" w:rsidR="00893CFE" w:rsidRDefault="00893CFE" w:rsidP="00893CFE">
      <w:pPr>
        <w:pStyle w:val="ListParagraph"/>
        <w:spacing w:after="0" w:line="259" w:lineRule="auto"/>
        <w:ind w:left="900" w:firstLine="0"/>
        <w:jc w:val="left"/>
      </w:pPr>
    </w:p>
    <w:p w14:paraId="51D4D6C0" w14:textId="5C1D2004" w:rsidR="002A0AA8" w:rsidRDefault="002A0AA8" w:rsidP="002A0AA8">
      <w:pPr>
        <w:pStyle w:val="ListParagraph"/>
        <w:numPr>
          <w:ilvl w:val="0"/>
          <w:numId w:val="6"/>
        </w:numPr>
        <w:spacing w:after="0" w:line="259" w:lineRule="auto"/>
        <w:jc w:val="left"/>
      </w:pPr>
      <w:r>
        <w:t>Joseph Lamb, City of Caliente, 4 items</w:t>
      </w:r>
      <w:r w:rsidR="008D0E2E">
        <w:t>:</w:t>
      </w:r>
    </w:p>
    <w:p w14:paraId="236260B6" w14:textId="069605B7" w:rsidR="008D0E2E" w:rsidRDefault="008D0E2E" w:rsidP="002A0AA8">
      <w:pPr>
        <w:pStyle w:val="ListParagraph"/>
        <w:numPr>
          <w:ilvl w:val="1"/>
          <w:numId w:val="6"/>
        </w:numPr>
        <w:spacing w:after="0" w:line="259" w:lineRule="auto"/>
        <w:jc w:val="left"/>
      </w:pPr>
      <w:r>
        <w:t xml:space="preserve">Mr. Lamb noted that the first request is for a </w:t>
      </w:r>
      <w:r w:rsidR="002A0AA8">
        <w:t>SIM tool</w:t>
      </w:r>
      <w:r>
        <w:t>.</w:t>
      </w:r>
    </w:p>
    <w:p w14:paraId="4465FA9F" w14:textId="77777777" w:rsidR="008D0E2E" w:rsidRDefault="008D0E2E" w:rsidP="008D0E2E">
      <w:pPr>
        <w:pStyle w:val="ListParagraph"/>
        <w:spacing w:after="0" w:line="259" w:lineRule="auto"/>
        <w:ind w:left="1620" w:firstLine="0"/>
        <w:jc w:val="left"/>
      </w:pPr>
    </w:p>
    <w:p w14:paraId="1CE74730" w14:textId="7A8FFD97" w:rsidR="002A0AA8" w:rsidRDefault="002A0AA8" w:rsidP="008D0E2E">
      <w:pPr>
        <w:pStyle w:val="ListParagraph"/>
        <w:spacing w:after="0" w:line="259" w:lineRule="auto"/>
        <w:ind w:left="1620" w:firstLine="0"/>
        <w:jc w:val="left"/>
      </w:pPr>
      <w:r>
        <w:t>Vice Chair Denhardt asked about staffing</w:t>
      </w:r>
      <w:r w:rsidR="008D0E2E">
        <w:t xml:space="preserve"> to manage the tool.</w:t>
      </w:r>
    </w:p>
    <w:p w14:paraId="01008DE2" w14:textId="0D4FCCAE" w:rsidR="008D0E2E" w:rsidRDefault="008D0E2E" w:rsidP="008D0E2E">
      <w:pPr>
        <w:pStyle w:val="ListParagraph"/>
        <w:spacing w:after="0" w:line="259" w:lineRule="auto"/>
        <w:ind w:left="1620" w:firstLine="0"/>
        <w:jc w:val="left"/>
      </w:pPr>
    </w:p>
    <w:p w14:paraId="496BDDD1" w14:textId="48B73EC5" w:rsidR="008D0E2E" w:rsidRDefault="008D0E2E" w:rsidP="008D0E2E">
      <w:pPr>
        <w:pStyle w:val="ListParagraph"/>
        <w:spacing w:after="0" w:line="259" w:lineRule="auto"/>
        <w:ind w:left="1620" w:firstLine="0"/>
        <w:jc w:val="left"/>
      </w:pPr>
      <w:r>
        <w:t>Mr. Lamb explained that he will be there to help manage, and the tool with come with a SOC that existing staff will monitor.</w:t>
      </w:r>
    </w:p>
    <w:p w14:paraId="38EFE315" w14:textId="77777777" w:rsidR="008D0E2E" w:rsidRDefault="008D0E2E" w:rsidP="008D0E2E">
      <w:pPr>
        <w:pStyle w:val="ListParagraph"/>
        <w:spacing w:after="0" w:line="259" w:lineRule="auto"/>
        <w:ind w:left="1620" w:firstLine="0"/>
        <w:jc w:val="left"/>
      </w:pPr>
    </w:p>
    <w:p w14:paraId="08D4C8EB" w14:textId="643257C7" w:rsidR="002A0AA8" w:rsidRDefault="008D0E2E" w:rsidP="002A0AA8">
      <w:pPr>
        <w:pStyle w:val="ListParagraph"/>
        <w:numPr>
          <w:ilvl w:val="1"/>
          <w:numId w:val="6"/>
        </w:numPr>
        <w:spacing w:after="0" w:line="259" w:lineRule="auto"/>
        <w:jc w:val="left"/>
      </w:pPr>
      <w:r>
        <w:t xml:space="preserve">Mr. Lamb explained that the second request is for a </w:t>
      </w:r>
      <w:r w:rsidR="002A0AA8">
        <w:t>Site-to-site VPN</w:t>
      </w:r>
      <w:r w:rsidR="00463CB5">
        <w:t xml:space="preserve"> between city offices and the maintenance shop.</w:t>
      </w:r>
    </w:p>
    <w:p w14:paraId="7C9EA0EB" w14:textId="77777777" w:rsidR="008D0E2E" w:rsidRDefault="008D0E2E" w:rsidP="008D0E2E">
      <w:pPr>
        <w:pStyle w:val="ListParagraph"/>
        <w:spacing w:after="0" w:line="259" w:lineRule="auto"/>
        <w:ind w:left="1620" w:firstLine="0"/>
        <w:jc w:val="left"/>
      </w:pPr>
    </w:p>
    <w:p w14:paraId="4E35FD12" w14:textId="77CB74F1" w:rsidR="008D0E2E" w:rsidRDefault="008D0E2E" w:rsidP="002A0AA8">
      <w:pPr>
        <w:pStyle w:val="ListParagraph"/>
        <w:numPr>
          <w:ilvl w:val="1"/>
          <w:numId w:val="6"/>
        </w:numPr>
        <w:spacing w:after="0" w:line="259" w:lineRule="auto"/>
        <w:jc w:val="left"/>
      </w:pPr>
      <w:r>
        <w:t xml:space="preserve">Mr. Lamb explained that the third request is for </w:t>
      </w:r>
      <w:r w:rsidR="002A0AA8">
        <w:t>Multi-factor Identification</w:t>
      </w:r>
      <w:r w:rsidR="00463CB5">
        <w:t xml:space="preserve"> (MFA)</w:t>
      </w:r>
      <w:r>
        <w:t>.</w:t>
      </w:r>
    </w:p>
    <w:p w14:paraId="4914351D" w14:textId="77777777" w:rsidR="008D0E2E" w:rsidRDefault="008D0E2E" w:rsidP="008D0E2E">
      <w:pPr>
        <w:pStyle w:val="ListParagraph"/>
        <w:spacing w:after="0" w:line="259" w:lineRule="auto"/>
        <w:ind w:left="1620" w:firstLine="0"/>
        <w:jc w:val="left"/>
      </w:pPr>
    </w:p>
    <w:p w14:paraId="6C2772F9" w14:textId="161220D5" w:rsidR="002A0AA8" w:rsidRDefault="002A0AA8" w:rsidP="008D0E2E">
      <w:pPr>
        <w:pStyle w:val="ListParagraph"/>
        <w:spacing w:after="0" w:line="259" w:lineRule="auto"/>
        <w:ind w:left="1620" w:firstLine="0"/>
        <w:jc w:val="left"/>
      </w:pPr>
      <w:r>
        <w:t xml:space="preserve">Adam Miller, </w:t>
      </w:r>
      <w:r w:rsidRPr="002A0AA8">
        <w:t xml:space="preserve">Office of Cyber Defense, asked </w:t>
      </w:r>
      <w:r w:rsidR="008D0E2E">
        <w:t>for clarification on whether items will be ranked based on order of presentation or order as presented in the packet.</w:t>
      </w:r>
    </w:p>
    <w:p w14:paraId="508242AD" w14:textId="3044C2A3" w:rsidR="008D0E2E" w:rsidRDefault="008D0E2E" w:rsidP="008D0E2E">
      <w:pPr>
        <w:pStyle w:val="ListParagraph"/>
        <w:spacing w:after="0" w:line="259" w:lineRule="auto"/>
        <w:ind w:left="1620" w:firstLine="0"/>
        <w:jc w:val="left"/>
      </w:pPr>
    </w:p>
    <w:p w14:paraId="58EBAE3F" w14:textId="2CBF6D5C" w:rsidR="008D0E2E" w:rsidRDefault="008D0E2E" w:rsidP="008D0E2E">
      <w:pPr>
        <w:pStyle w:val="ListParagraph"/>
        <w:spacing w:after="0" w:line="259" w:lineRule="auto"/>
        <w:ind w:left="1620" w:firstLine="0"/>
        <w:jc w:val="left"/>
      </w:pPr>
      <w:r>
        <w:t>Amanda Jackson noted that projects are listed in alphabetical order and asked Mr. Lamb his preference.</w:t>
      </w:r>
    </w:p>
    <w:p w14:paraId="46D3361E" w14:textId="2FCFF29E" w:rsidR="008D0E2E" w:rsidRDefault="008D0E2E" w:rsidP="008D0E2E">
      <w:pPr>
        <w:pStyle w:val="ListParagraph"/>
        <w:spacing w:after="0" w:line="259" w:lineRule="auto"/>
        <w:ind w:left="1620" w:firstLine="0"/>
        <w:jc w:val="left"/>
      </w:pPr>
    </w:p>
    <w:p w14:paraId="579B6972" w14:textId="1213C482" w:rsidR="008D0E2E" w:rsidRDefault="008D0E2E" w:rsidP="008D0E2E">
      <w:pPr>
        <w:pStyle w:val="ListParagraph"/>
        <w:spacing w:after="0" w:line="259" w:lineRule="auto"/>
        <w:ind w:left="1620" w:firstLine="0"/>
        <w:jc w:val="left"/>
      </w:pPr>
      <w:r>
        <w:t>Mr. Lamb noted that his preference would be the following: SIM tool; site-to-site VPN; MF</w:t>
      </w:r>
      <w:r w:rsidR="00463CB5">
        <w:t>A</w:t>
      </w:r>
      <w:r>
        <w:t>; then NIST.</w:t>
      </w:r>
    </w:p>
    <w:p w14:paraId="5E67885B" w14:textId="77777777" w:rsidR="0078082E" w:rsidRPr="002A0AA8" w:rsidRDefault="0078082E" w:rsidP="008D0E2E">
      <w:pPr>
        <w:pStyle w:val="ListParagraph"/>
        <w:spacing w:after="0" w:line="259" w:lineRule="auto"/>
        <w:ind w:left="1620" w:firstLine="0"/>
        <w:jc w:val="left"/>
      </w:pPr>
    </w:p>
    <w:p w14:paraId="68DF74DC" w14:textId="68510516" w:rsidR="002A0AA8" w:rsidRDefault="0078082E" w:rsidP="002A0AA8">
      <w:pPr>
        <w:pStyle w:val="ListParagraph"/>
        <w:numPr>
          <w:ilvl w:val="1"/>
          <w:numId w:val="6"/>
        </w:numPr>
        <w:spacing w:after="0" w:line="259" w:lineRule="auto"/>
        <w:jc w:val="left"/>
      </w:pPr>
      <w:r>
        <w:t xml:space="preserve">Mr. Lamb indicated that the fourth request is for a </w:t>
      </w:r>
      <w:r w:rsidR="002A0AA8" w:rsidRPr="002A0AA8">
        <w:t>Cyber security review</w:t>
      </w:r>
      <w:r>
        <w:t xml:space="preserve"> that will follow the NIST 800.</w:t>
      </w:r>
    </w:p>
    <w:p w14:paraId="073D0AC4" w14:textId="77777777" w:rsidR="0078082E" w:rsidRDefault="0078082E" w:rsidP="0078082E">
      <w:pPr>
        <w:pStyle w:val="ListParagraph"/>
        <w:spacing w:after="0" w:line="259" w:lineRule="auto"/>
        <w:ind w:left="1620" w:firstLine="0"/>
        <w:jc w:val="left"/>
      </w:pPr>
    </w:p>
    <w:p w14:paraId="6E02A207" w14:textId="604CAB1E" w:rsidR="0078082E" w:rsidRDefault="002A0AA8" w:rsidP="002A0AA8">
      <w:pPr>
        <w:pStyle w:val="ListParagraph"/>
        <w:numPr>
          <w:ilvl w:val="0"/>
          <w:numId w:val="6"/>
        </w:numPr>
        <w:spacing w:after="0" w:line="259" w:lineRule="auto"/>
        <w:jc w:val="left"/>
      </w:pPr>
      <w:r>
        <w:t xml:space="preserve">Michael Sherwood, </w:t>
      </w:r>
      <w:r w:rsidR="0008254C">
        <w:t>Chief Innovation and Technology Officer City of</w:t>
      </w:r>
      <w:r>
        <w:t xml:space="preserve"> Las Vegas, </w:t>
      </w:r>
      <w:r w:rsidR="0008254C">
        <w:t xml:space="preserve">presented </w:t>
      </w:r>
      <w:r w:rsidR="0078082E">
        <w:t xml:space="preserve">the request for an </w:t>
      </w:r>
      <w:r w:rsidR="0008254C">
        <w:t>early warning threat detection</w:t>
      </w:r>
      <w:r w:rsidR="0078082E">
        <w:t xml:space="preserve"> system.</w:t>
      </w:r>
    </w:p>
    <w:p w14:paraId="221C8FC9" w14:textId="77777777" w:rsidR="0078082E" w:rsidRDefault="0078082E" w:rsidP="0078082E">
      <w:pPr>
        <w:pStyle w:val="ListParagraph"/>
        <w:spacing w:after="0" w:line="259" w:lineRule="auto"/>
        <w:ind w:left="900" w:firstLine="0"/>
        <w:jc w:val="left"/>
      </w:pPr>
    </w:p>
    <w:p w14:paraId="25D288DB" w14:textId="39FB6268" w:rsidR="002A0AA8" w:rsidRDefault="0008254C" w:rsidP="0078082E">
      <w:pPr>
        <w:pStyle w:val="ListParagraph"/>
        <w:spacing w:after="0" w:line="259" w:lineRule="auto"/>
        <w:ind w:left="900" w:firstLine="0"/>
        <w:jc w:val="left"/>
      </w:pPr>
      <w:r>
        <w:t xml:space="preserve">Brett Compston, DEM/HS, </w:t>
      </w:r>
      <w:r w:rsidR="0078082E">
        <w:t>noted that Mr. Sherwood's proposal is the same for both '23 and '24 funds, and asked if this was intended to do the same thing both times or to see which one is approved.</w:t>
      </w:r>
    </w:p>
    <w:p w14:paraId="7BFAF131" w14:textId="6503D498" w:rsidR="0078082E" w:rsidRDefault="0078082E" w:rsidP="0078082E">
      <w:pPr>
        <w:pStyle w:val="ListParagraph"/>
        <w:spacing w:after="0" w:line="259" w:lineRule="auto"/>
        <w:ind w:left="900" w:firstLine="0"/>
        <w:jc w:val="left"/>
      </w:pPr>
    </w:p>
    <w:p w14:paraId="5EFFA55B" w14:textId="41F8DC80" w:rsidR="0078082E" w:rsidRDefault="0078082E" w:rsidP="0078082E">
      <w:pPr>
        <w:pStyle w:val="ListParagraph"/>
        <w:spacing w:after="0" w:line="259" w:lineRule="auto"/>
        <w:ind w:left="900" w:firstLine="0"/>
        <w:jc w:val="left"/>
      </w:pPr>
      <w:r>
        <w:t>Mr. Sherwood noted the hope of receiving one of the two.</w:t>
      </w:r>
    </w:p>
    <w:p w14:paraId="032FF2B2" w14:textId="617E421F" w:rsidR="0078082E" w:rsidRDefault="0078082E" w:rsidP="0078082E">
      <w:pPr>
        <w:pStyle w:val="ListParagraph"/>
        <w:spacing w:after="0" w:line="259" w:lineRule="auto"/>
        <w:ind w:left="900" w:firstLine="0"/>
        <w:jc w:val="left"/>
      </w:pPr>
    </w:p>
    <w:p w14:paraId="43BB8697" w14:textId="2DA6E24C" w:rsidR="0078082E" w:rsidRDefault="0078082E" w:rsidP="0078082E">
      <w:pPr>
        <w:pStyle w:val="ListParagraph"/>
        <w:spacing w:after="0" w:line="259" w:lineRule="auto"/>
        <w:ind w:left="900" w:firstLine="0"/>
        <w:jc w:val="left"/>
      </w:pPr>
      <w:r>
        <w:t xml:space="preserve">Brett Compston reminded the task force that available funding for FY'23 is </w:t>
      </w:r>
      <w:r w:rsidR="00B116A3">
        <w:t>$</w:t>
      </w:r>
      <w:r>
        <w:t>998</w:t>
      </w:r>
      <w:r w:rsidR="00C40570">
        <w:t>,000</w:t>
      </w:r>
      <w:r>
        <w:t xml:space="preserve"> and approximately $3.7 million for '24.</w:t>
      </w:r>
    </w:p>
    <w:p w14:paraId="18AD0AC6" w14:textId="77777777" w:rsidR="0078082E" w:rsidRDefault="0078082E" w:rsidP="0078082E">
      <w:pPr>
        <w:pStyle w:val="ListParagraph"/>
        <w:spacing w:after="0" w:line="259" w:lineRule="auto"/>
        <w:ind w:left="900" w:firstLine="0"/>
        <w:jc w:val="left"/>
      </w:pPr>
    </w:p>
    <w:p w14:paraId="114D20CD" w14:textId="04BBDE93" w:rsidR="0008254C" w:rsidRDefault="0008254C" w:rsidP="002A0AA8">
      <w:pPr>
        <w:pStyle w:val="ListParagraph"/>
        <w:numPr>
          <w:ilvl w:val="0"/>
          <w:numId w:val="6"/>
        </w:numPr>
        <w:spacing w:after="0" w:line="259" w:lineRule="auto"/>
        <w:jc w:val="left"/>
      </w:pPr>
      <w:r>
        <w:t xml:space="preserve">Angela Phelps, City of Reno, withdrew applications other than the cloud </w:t>
      </w:r>
      <w:r w:rsidR="00CF5CE4">
        <w:t>enterprise productivity suite and file storage for best practice for security standards</w:t>
      </w:r>
      <w:r>
        <w:t>.</w:t>
      </w:r>
      <w:r w:rsidR="00CF5CE4">
        <w:t xml:space="preserve">  Ms. Phelps explained that this would bring the request down to $199,736.</w:t>
      </w:r>
    </w:p>
    <w:p w14:paraId="36566320" w14:textId="77777777" w:rsidR="00CF5CE4" w:rsidRDefault="00CF5CE4" w:rsidP="00CF5CE4">
      <w:pPr>
        <w:pStyle w:val="ListParagraph"/>
        <w:spacing w:after="0" w:line="259" w:lineRule="auto"/>
        <w:ind w:left="900" w:firstLine="0"/>
        <w:jc w:val="left"/>
      </w:pPr>
    </w:p>
    <w:p w14:paraId="7A68CD78" w14:textId="31E582C9" w:rsidR="0008254C" w:rsidRDefault="0008254C" w:rsidP="002A0AA8">
      <w:pPr>
        <w:pStyle w:val="ListParagraph"/>
        <w:numPr>
          <w:ilvl w:val="0"/>
          <w:numId w:val="6"/>
        </w:numPr>
        <w:spacing w:after="0" w:line="259" w:lineRule="auto"/>
        <w:jc w:val="left"/>
      </w:pPr>
      <w:r>
        <w:t>Pe</w:t>
      </w:r>
      <w:r w:rsidR="00CA09B8">
        <w:t>ace</w:t>
      </w:r>
      <w:r>
        <w:t xml:space="preserve"> Rug</w:t>
      </w:r>
      <w:r w:rsidR="00CF5CE4">
        <w:t>g</w:t>
      </w:r>
      <w:r>
        <w:t>ia, Douglas County</w:t>
      </w:r>
      <w:r w:rsidR="00CF5CE4">
        <w:t>, indicated that the request is for the design and implementation of a comprehensive backup solution for the count's 365 environment and tenancy data.</w:t>
      </w:r>
    </w:p>
    <w:p w14:paraId="4CD73302" w14:textId="77777777" w:rsidR="00CF5CE4" w:rsidRDefault="00CF5CE4" w:rsidP="00CF5CE4">
      <w:pPr>
        <w:pStyle w:val="ListParagraph"/>
        <w:spacing w:after="0" w:line="259" w:lineRule="auto"/>
        <w:ind w:left="900" w:firstLine="0"/>
        <w:jc w:val="left"/>
      </w:pPr>
    </w:p>
    <w:p w14:paraId="6BB90033" w14:textId="6218A0E9" w:rsidR="0008254C" w:rsidRDefault="0008254C" w:rsidP="002A0AA8">
      <w:pPr>
        <w:pStyle w:val="ListParagraph"/>
        <w:numPr>
          <w:ilvl w:val="0"/>
          <w:numId w:val="6"/>
        </w:numPr>
        <w:spacing w:after="0" w:line="259" w:lineRule="auto"/>
        <w:jc w:val="left"/>
      </w:pPr>
      <w:r>
        <w:lastRenderedPageBreak/>
        <w:t>Jake Dawley, Department of Agriculture</w:t>
      </w:r>
      <w:r w:rsidR="00CF5CE4">
        <w:t>, noted the request for cybersecurity risk gap assessment in the amount of $25,500.</w:t>
      </w:r>
    </w:p>
    <w:p w14:paraId="65E2011B" w14:textId="77777777" w:rsidR="00CF5CE4" w:rsidRDefault="00CF5CE4" w:rsidP="00CF5CE4">
      <w:pPr>
        <w:pStyle w:val="ListParagraph"/>
        <w:spacing w:after="0" w:line="259" w:lineRule="auto"/>
        <w:ind w:left="900" w:firstLine="0"/>
        <w:jc w:val="left"/>
      </w:pPr>
    </w:p>
    <w:p w14:paraId="6FF38CB6" w14:textId="38DF4635" w:rsidR="0008254C" w:rsidRDefault="0008254C" w:rsidP="002A0AA8">
      <w:pPr>
        <w:pStyle w:val="ListParagraph"/>
        <w:numPr>
          <w:ilvl w:val="0"/>
          <w:numId w:val="6"/>
        </w:numPr>
        <w:spacing w:after="0" w:line="259" w:lineRule="auto"/>
        <w:jc w:val="left"/>
      </w:pPr>
      <w:r>
        <w:t>James Underwood, Department of Taxation</w:t>
      </w:r>
      <w:r w:rsidR="00CF5CE4">
        <w:t>, noted two requests:</w:t>
      </w:r>
    </w:p>
    <w:p w14:paraId="0D043149" w14:textId="68287FB0" w:rsidR="0008254C" w:rsidRDefault="0008254C" w:rsidP="0008254C">
      <w:pPr>
        <w:pStyle w:val="ListParagraph"/>
        <w:numPr>
          <w:ilvl w:val="1"/>
          <w:numId w:val="6"/>
        </w:numPr>
        <w:spacing w:after="0" w:line="259" w:lineRule="auto"/>
        <w:jc w:val="left"/>
      </w:pPr>
      <w:r>
        <w:t>Contractor</w:t>
      </w:r>
      <w:r w:rsidR="00CF5CE4">
        <w:t xml:space="preserve"> client technology specialist L</w:t>
      </w:r>
      <w:r>
        <w:t>evel 4</w:t>
      </w:r>
      <w:r w:rsidR="00CF5CE4">
        <w:t xml:space="preserve"> for </w:t>
      </w:r>
      <w:r w:rsidR="00D10E68">
        <w:t>$113,568 and</w:t>
      </w:r>
      <w:r w:rsidR="00CF5CE4">
        <w:t xml:space="preserve"> noted that this request </w:t>
      </w:r>
      <w:r w:rsidR="00D10E68">
        <w:t xml:space="preserve">would be a six-month contract and </w:t>
      </w:r>
      <w:r w:rsidR="00CF5CE4">
        <w:t xml:space="preserve">aligns with Objective </w:t>
      </w:r>
      <w:proofErr w:type="gramStart"/>
      <w:r w:rsidR="00CF5CE4">
        <w:t>1, and</w:t>
      </w:r>
      <w:proofErr w:type="gramEnd"/>
      <w:r w:rsidR="00CF5CE4">
        <w:t xml:space="preserve"> could be scalable if need be.</w:t>
      </w:r>
    </w:p>
    <w:p w14:paraId="74A51A43" w14:textId="03FE4552" w:rsidR="0008254C" w:rsidRDefault="0008254C" w:rsidP="0008254C">
      <w:pPr>
        <w:pStyle w:val="ListParagraph"/>
        <w:numPr>
          <w:ilvl w:val="1"/>
          <w:numId w:val="6"/>
        </w:numPr>
        <w:spacing w:after="0" w:line="259" w:lineRule="auto"/>
        <w:jc w:val="left"/>
      </w:pPr>
      <w:r>
        <w:t>Store 7-year data logs</w:t>
      </w:r>
      <w:r w:rsidR="00CF5CE4">
        <w:t xml:space="preserve"> per requirement from the IRS.</w:t>
      </w:r>
    </w:p>
    <w:p w14:paraId="4CB61F33" w14:textId="77777777" w:rsidR="00CF5CE4" w:rsidRDefault="00CF5CE4" w:rsidP="00CF5CE4">
      <w:pPr>
        <w:pStyle w:val="ListParagraph"/>
        <w:spacing w:after="0" w:line="259" w:lineRule="auto"/>
        <w:ind w:left="1620" w:firstLine="0"/>
        <w:jc w:val="left"/>
      </w:pPr>
    </w:p>
    <w:p w14:paraId="04F199E6" w14:textId="6DB91816" w:rsidR="0008254C" w:rsidRDefault="0008254C" w:rsidP="002A0AA8">
      <w:pPr>
        <w:pStyle w:val="ListParagraph"/>
        <w:numPr>
          <w:ilvl w:val="0"/>
          <w:numId w:val="6"/>
        </w:numPr>
        <w:spacing w:after="0" w:line="259" w:lineRule="auto"/>
        <w:jc w:val="left"/>
      </w:pPr>
      <w:r>
        <w:t>Estevan Roman, Las Vegas Paiute Tribe</w:t>
      </w:r>
      <w:r w:rsidR="00CF5CE4">
        <w:t>, described the request to upgrade and replace outdated and supported hardware, which mostly consists of firewalls, workstations, and servers.</w:t>
      </w:r>
    </w:p>
    <w:p w14:paraId="70DDE3E6" w14:textId="77777777" w:rsidR="00CF5CE4" w:rsidRDefault="00CF5CE4" w:rsidP="00CF5CE4">
      <w:pPr>
        <w:pStyle w:val="ListParagraph"/>
        <w:spacing w:after="0" w:line="259" w:lineRule="auto"/>
        <w:ind w:left="900" w:firstLine="0"/>
        <w:jc w:val="left"/>
      </w:pPr>
    </w:p>
    <w:p w14:paraId="6E563328" w14:textId="7BD4D1D5" w:rsidR="00CF5CE4" w:rsidRDefault="0008254C" w:rsidP="00CF5CE4">
      <w:pPr>
        <w:pStyle w:val="ListParagraph"/>
        <w:numPr>
          <w:ilvl w:val="0"/>
          <w:numId w:val="6"/>
        </w:numPr>
        <w:spacing w:after="0" w:line="259" w:lineRule="auto"/>
        <w:jc w:val="left"/>
      </w:pPr>
      <w:r>
        <w:t>Rick Hays, Department of Transportation</w:t>
      </w:r>
      <w:r w:rsidR="00CF5CE4">
        <w:t>, indicated NDOT's request for training to ensure organization personnel are appropriately trained in cybersecurity, noting that this aligns with Objective 4, Elements 1, 8, and 12, for a total of $168,082.</w:t>
      </w:r>
    </w:p>
    <w:p w14:paraId="2E82D429" w14:textId="77777777" w:rsidR="00CF5CE4" w:rsidRDefault="00CF5CE4" w:rsidP="00CF5CE4">
      <w:pPr>
        <w:pStyle w:val="ListParagraph"/>
        <w:spacing w:after="0" w:line="259" w:lineRule="auto"/>
        <w:ind w:left="900" w:firstLine="0"/>
        <w:jc w:val="left"/>
      </w:pPr>
    </w:p>
    <w:p w14:paraId="11EAD392" w14:textId="1B444DEB" w:rsidR="00CF5CE4" w:rsidRDefault="00CA09B8" w:rsidP="00CF5CE4">
      <w:pPr>
        <w:pStyle w:val="ListParagraph"/>
        <w:spacing w:after="0" w:line="259" w:lineRule="auto"/>
        <w:ind w:left="900" w:firstLine="0"/>
        <w:jc w:val="left"/>
      </w:pPr>
      <w:r>
        <w:t xml:space="preserve">Adam Miller, </w:t>
      </w:r>
      <w:r w:rsidRPr="00CA09B8">
        <w:t>Office of Cyber Defense</w:t>
      </w:r>
      <w:r w:rsidR="00CF5CE4">
        <w:t>, asked how many people will be receiving this training should it be fully funded.</w:t>
      </w:r>
    </w:p>
    <w:p w14:paraId="266DED11" w14:textId="622C5D98" w:rsidR="00CF5CE4" w:rsidRDefault="00CF5CE4" w:rsidP="00CF5CE4">
      <w:pPr>
        <w:pStyle w:val="ListParagraph"/>
        <w:spacing w:after="0" w:line="259" w:lineRule="auto"/>
        <w:ind w:left="900" w:firstLine="0"/>
        <w:jc w:val="left"/>
      </w:pPr>
    </w:p>
    <w:p w14:paraId="5B0F87CE" w14:textId="3D88840E" w:rsidR="00CF5CE4" w:rsidRDefault="00CF5CE4" w:rsidP="00CF5CE4">
      <w:pPr>
        <w:pStyle w:val="ListParagraph"/>
        <w:spacing w:after="0" w:line="259" w:lineRule="auto"/>
        <w:ind w:left="900" w:firstLine="0"/>
        <w:jc w:val="left"/>
      </w:pPr>
      <w:r>
        <w:t>Rick Hays noted that approximately 22 individuals will be receiving the training.</w:t>
      </w:r>
    </w:p>
    <w:p w14:paraId="393EDA90" w14:textId="77777777" w:rsidR="00CF5CE4" w:rsidRDefault="00CF5CE4" w:rsidP="00CF5CE4">
      <w:pPr>
        <w:pStyle w:val="ListParagraph"/>
        <w:spacing w:after="0" w:line="259" w:lineRule="auto"/>
        <w:ind w:left="900" w:firstLine="0"/>
        <w:jc w:val="left"/>
      </w:pPr>
    </w:p>
    <w:p w14:paraId="3FAAB3A0" w14:textId="1153187B" w:rsidR="00CA09B8" w:rsidRDefault="00CA09B8" w:rsidP="00CF5CE4">
      <w:pPr>
        <w:pStyle w:val="ListParagraph"/>
        <w:spacing w:after="0" w:line="259" w:lineRule="auto"/>
        <w:ind w:left="900" w:firstLine="0"/>
        <w:jc w:val="left"/>
      </w:pPr>
      <w:r>
        <w:t>Vice Chair Bob Denhardt</w:t>
      </w:r>
      <w:r w:rsidR="00CF5CE4">
        <w:t xml:space="preserve"> asked if the courses being requested are SANS courses, and if any consideration has been given to applying for those during the discount government purchase window.</w:t>
      </w:r>
    </w:p>
    <w:p w14:paraId="3BDEE819" w14:textId="717AD082" w:rsidR="00CF5CE4" w:rsidRDefault="00CF5CE4" w:rsidP="00CF5CE4">
      <w:pPr>
        <w:pStyle w:val="ListParagraph"/>
        <w:spacing w:after="0" w:line="259" w:lineRule="auto"/>
        <w:ind w:left="900" w:firstLine="0"/>
        <w:jc w:val="left"/>
      </w:pPr>
    </w:p>
    <w:p w14:paraId="0F9E0BBB" w14:textId="6AE8FB96" w:rsidR="00CF5CE4" w:rsidRDefault="00CF5CE4" w:rsidP="00CF5CE4">
      <w:pPr>
        <w:pStyle w:val="ListParagraph"/>
        <w:spacing w:after="0" w:line="259" w:lineRule="auto"/>
        <w:ind w:left="900" w:firstLine="0"/>
        <w:jc w:val="left"/>
      </w:pPr>
      <w:r>
        <w:t>Rick Hays indicated that they are SANS courses, and if the money hits at the right time from the SLCGP to pay for that training, NDOT will certainly take advantage of the discount government purchase window at a 50 percent savings.</w:t>
      </w:r>
    </w:p>
    <w:p w14:paraId="6F4D7BBD" w14:textId="77777777" w:rsidR="00CF5CE4" w:rsidRDefault="00CF5CE4" w:rsidP="00CF5CE4">
      <w:pPr>
        <w:pStyle w:val="ListParagraph"/>
        <w:spacing w:after="0" w:line="259" w:lineRule="auto"/>
        <w:ind w:left="900" w:firstLine="0"/>
        <w:jc w:val="left"/>
      </w:pPr>
    </w:p>
    <w:p w14:paraId="71FD33B8" w14:textId="711687B2" w:rsidR="00CA09B8" w:rsidRDefault="00CA09B8" w:rsidP="00CA09B8">
      <w:pPr>
        <w:pStyle w:val="ListParagraph"/>
        <w:numPr>
          <w:ilvl w:val="0"/>
          <w:numId w:val="6"/>
        </w:numPr>
        <w:spacing w:after="0" w:line="259" w:lineRule="auto"/>
        <w:jc w:val="left"/>
      </w:pPr>
      <w:r>
        <w:t>Joseph Lamb, Pahranagat Fire District</w:t>
      </w:r>
      <w:r w:rsidR="00CF5CE4">
        <w:t>, noted the need for an on-</w:t>
      </w:r>
      <w:r w:rsidR="004D5F77">
        <w:t>premises</w:t>
      </w:r>
      <w:r w:rsidR="00CF5CE4">
        <w:t xml:space="preserve"> backup</w:t>
      </w:r>
      <w:r w:rsidR="001A1EE1">
        <w:t xml:space="preserve"> system, and cloud for protection against ransomware. </w:t>
      </w:r>
    </w:p>
    <w:p w14:paraId="342492E7" w14:textId="77777777" w:rsidR="00CF5CE4" w:rsidRDefault="00CF5CE4" w:rsidP="00CF5CE4">
      <w:pPr>
        <w:pStyle w:val="ListParagraph"/>
        <w:spacing w:after="0" w:line="259" w:lineRule="auto"/>
        <w:ind w:left="900" w:firstLine="0"/>
        <w:jc w:val="left"/>
      </w:pPr>
    </w:p>
    <w:p w14:paraId="2450FFAA" w14:textId="0E2B07E9" w:rsidR="001A1EE1" w:rsidRDefault="00CA09B8" w:rsidP="001A1EE1">
      <w:pPr>
        <w:pStyle w:val="ListParagraph"/>
        <w:numPr>
          <w:ilvl w:val="0"/>
          <w:numId w:val="6"/>
        </w:numPr>
        <w:spacing w:after="0" w:line="259" w:lineRule="auto"/>
        <w:jc w:val="left"/>
      </w:pPr>
      <w:r>
        <w:t xml:space="preserve">Art </w:t>
      </w:r>
      <w:r w:rsidR="001A1EE1">
        <w:t>Rempp</w:t>
      </w:r>
      <w:r>
        <w:t>, Reno-Tahoe Airport (RTAA),</w:t>
      </w:r>
      <w:r w:rsidR="001A1EE1">
        <w:t xml:space="preserve"> indicated the request for a comprehensive firewall modernization and enhancements for the cost of approximately $176,000.</w:t>
      </w:r>
    </w:p>
    <w:p w14:paraId="7AFB787E" w14:textId="77777777" w:rsidR="001A1EE1" w:rsidRDefault="001A1EE1" w:rsidP="001A1EE1">
      <w:pPr>
        <w:spacing w:after="0" w:line="259" w:lineRule="auto"/>
        <w:ind w:left="0" w:firstLine="0"/>
        <w:jc w:val="left"/>
      </w:pPr>
    </w:p>
    <w:p w14:paraId="19B28AB3" w14:textId="553D9A1C" w:rsidR="00CA09B8" w:rsidRDefault="00CA09B8" w:rsidP="001A1EE1">
      <w:pPr>
        <w:pStyle w:val="ListParagraph"/>
        <w:spacing w:after="0" w:line="259" w:lineRule="auto"/>
        <w:ind w:left="900" w:firstLine="0"/>
        <w:jc w:val="left"/>
      </w:pPr>
      <w:r>
        <w:t>Adam Miller,</w:t>
      </w:r>
      <w:r w:rsidRPr="00CA09B8">
        <w:t xml:space="preserve"> Office of Cyber Defense</w:t>
      </w:r>
      <w:r>
        <w:t xml:space="preserve">, asked </w:t>
      </w:r>
      <w:r w:rsidR="001A1EE1">
        <w:t>if the line item for configuration and implementation of the firewall is covering down on the allocation for working with vendors.</w:t>
      </w:r>
    </w:p>
    <w:p w14:paraId="374E056E" w14:textId="47331DF5" w:rsidR="001A1EE1" w:rsidRDefault="001A1EE1" w:rsidP="001A1EE1">
      <w:pPr>
        <w:pStyle w:val="ListParagraph"/>
        <w:spacing w:after="0" w:line="259" w:lineRule="auto"/>
        <w:ind w:left="900" w:firstLine="0"/>
        <w:jc w:val="left"/>
      </w:pPr>
    </w:p>
    <w:p w14:paraId="0F112769" w14:textId="087E2E1E" w:rsidR="001A1EE1" w:rsidRDefault="001A1EE1" w:rsidP="001A1EE1">
      <w:pPr>
        <w:pStyle w:val="ListParagraph"/>
        <w:spacing w:after="0" w:line="259" w:lineRule="auto"/>
        <w:ind w:left="900" w:firstLine="0"/>
        <w:jc w:val="left"/>
      </w:pPr>
      <w:r>
        <w:t>Edgar Sierra, RTAA Manager of IT Security, noted that this was correct.</w:t>
      </w:r>
    </w:p>
    <w:p w14:paraId="6BBBEB85" w14:textId="77777777" w:rsidR="001A1EE1" w:rsidRDefault="001A1EE1" w:rsidP="001A1EE1">
      <w:pPr>
        <w:pStyle w:val="ListParagraph"/>
        <w:spacing w:after="0" w:line="259" w:lineRule="auto"/>
        <w:ind w:left="900" w:firstLine="0"/>
        <w:jc w:val="left"/>
      </w:pPr>
    </w:p>
    <w:p w14:paraId="1ECEE287" w14:textId="35F0C76D" w:rsidR="001A1EE1" w:rsidRDefault="001A1EE1" w:rsidP="007D6EAE">
      <w:pPr>
        <w:pStyle w:val="ListParagraph"/>
        <w:numPr>
          <w:ilvl w:val="0"/>
          <w:numId w:val="6"/>
        </w:numPr>
        <w:spacing w:after="0" w:line="259" w:lineRule="auto"/>
        <w:jc w:val="left"/>
      </w:pPr>
      <w:r>
        <w:t>Vito Rocco, University of Nevada Las Vegas (UNLV), indicated the request for a planning grant to support the development of a statewide Security Operations Center (SOC) in coordination with the Office of the CIO and the Office of Cyber Defense Coordination, noting the alignment with Objective 1, Elements 1, 3, 5, 7, 8, 11, and 14.</w:t>
      </w:r>
    </w:p>
    <w:p w14:paraId="2B10FE32" w14:textId="77777777" w:rsidR="001A1EE1" w:rsidRDefault="001A1EE1" w:rsidP="001A1EE1">
      <w:pPr>
        <w:pStyle w:val="ListParagraph"/>
        <w:spacing w:after="0" w:line="259" w:lineRule="auto"/>
        <w:ind w:left="900" w:firstLine="0"/>
        <w:jc w:val="left"/>
      </w:pPr>
    </w:p>
    <w:p w14:paraId="064C488E" w14:textId="71FF1E03" w:rsidR="0067792C" w:rsidRDefault="00CA09B8" w:rsidP="007D6EAE">
      <w:pPr>
        <w:pStyle w:val="ListParagraph"/>
        <w:numPr>
          <w:ilvl w:val="0"/>
          <w:numId w:val="6"/>
        </w:numPr>
        <w:spacing w:after="0" w:line="259" w:lineRule="auto"/>
        <w:jc w:val="left"/>
      </w:pPr>
      <w:r>
        <w:t>Sergeant Sam Van Der Wall, Washoe County Sheriff’s Office</w:t>
      </w:r>
      <w:r w:rsidR="00E02717">
        <w:t>, requested funding for three projects:</w:t>
      </w:r>
    </w:p>
    <w:p w14:paraId="632F49B5" w14:textId="7B8AABF5" w:rsidR="00E02717" w:rsidRDefault="00E02717" w:rsidP="00E02717">
      <w:pPr>
        <w:pStyle w:val="ListParagraph"/>
        <w:numPr>
          <w:ilvl w:val="1"/>
          <w:numId w:val="6"/>
        </w:numPr>
        <w:spacing w:after="0" w:line="259" w:lineRule="auto"/>
        <w:jc w:val="left"/>
      </w:pPr>
      <w:r>
        <w:t>License for Cellebrite, which is Insights, a digital forensics tool, and Guardian, a secure evidence management tool for chain of custody and investigative workflows.</w:t>
      </w:r>
    </w:p>
    <w:p w14:paraId="11F3DBFB" w14:textId="39DFFCE9" w:rsidR="00B13975" w:rsidRDefault="00B13975" w:rsidP="00E02717">
      <w:pPr>
        <w:pStyle w:val="ListParagraph"/>
        <w:numPr>
          <w:ilvl w:val="1"/>
          <w:numId w:val="6"/>
        </w:numPr>
        <w:spacing w:after="0" w:line="259" w:lineRule="auto"/>
        <w:jc w:val="left"/>
      </w:pPr>
      <w:r>
        <w:lastRenderedPageBreak/>
        <w:t>A Liebert EXS UPS, which is a high efficiency, uninterruptible power supply.</w:t>
      </w:r>
    </w:p>
    <w:p w14:paraId="60F64791" w14:textId="1CFCFD80" w:rsidR="006F0E85" w:rsidRDefault="006F0E85" w:rsidP="00E02717">
      <w:pPr>
        <w:pStyle w:val="ListParagraph"/>
        <w:numPr>
          <w:ilvl w:val="1"/>
          <w:numId w:val="6"/>
        </w:numPr>
        <w:spacing w:after="0" w:line="259" w:lineRule="auto"/>
        <w:jc w:val="left"/>
      </w:pPr>
      <w:r>
        <w:t>SANS training courses that cover a wide range of cybersecurity topics.</w:t>
      </w:r>
    </w:p>
    <w:p w14:paraId="5FD87E97" w14:textId="77777777" w:rsidR="006F0E85" w:rsidRDefault="006F0E85" w:rsidP="006F0E85">
      <w:pPr>
        <w:pStyle w:val="ListParagraph"/>
        <w:spacing w:after="0" w:line="259" w:lineRule="auto"/>
        <w:ind w:left="900" w:firstLine="0"/>
        <w:jc w:val="left"/>
      </w:pPr>
    </w:p>
    <w:p w14:paraId="3095E07B" w14:textId="531E317A" w:rsidR="006F0E85" w:rsidRDefault="006F0E85" w:rsidP="006F0E85">
      <w:pPr>
        <w:pStyle w:val="ListParagraph"/>
        <w:spacing w:after="0" w:line="259" w:lineRule="auto"/>
        <w:ind w:left="900" w:firstLine="0"/>
        <w:jc w:val="left"/>
      </w:pPr>
      <w:r>
        <w:t>Bob Dehnhardt reminded Mr. Van Der Wall of the opportunity to purchase vouchers for SANS training at about a 50 percent discount.</w:t>
      </w:r>
    </w:p>
    <w:p w14:paraId="485CE4E5" w14:textId="2EC5FB49" w:rsidR="00DB27EC" w:rsidRDefault="00DB27EC" w:rsidP="006F0E85">
      <w:pPr>
        <w:pStyle w:val="ListParagraph"/>
        <w:spacing w:after="0" w:line="259" w:lineRule="auto"/>
        <w:ind w:left="900" w:firstLine="0"/>
        <w:jc w:val="left"/>
      </w:pPr>
    </w:p>
    <w:p w14:paraId="5F09C20D" w14:textId="6E5FDD1F" w:rsidR="00680E83" w:rsidRDefault="00DB27EC" w:rsidP="00D50838">
      <w:pPr>
        <w:pStyle w:val="ListParagraph"/>
        <w:spacing w:after="0" w:line="259" w:lineRule="auto"/>
        <w:ind w:left="900" w:firstLine="0"/>
        <w:jc w:val="left"/>
      </w:pPr>
      <w:r>
        <w:t>Mr. Van Der Wall noted awareness of the 50-percent discount and indicated the plan to utilize it if possible.</w:t>
      </w:r>
    </w:p>
    <w:p w14:paraId="6EB2F08F" w14:textId="61C3995B" w:rsidR="00D50838" w:rsidRDefault="00D50838" w:rsidP="00D50838">
      <w:pPr>
        <w:pStyle w:val="ListParagraph"/>
        <w:spacing w:after="0" w:line="259" w:lineRule="auto"/>
        <w:ind w:left="900" w:firstLine="0"/>
        <w:jc w:val="left"/>
      </w:pPr>
    </w:p>
    <w:p w14:paraId="5AAF5D21" w14:textId="044EDF4E" w:rsidR="007D6EAE" w:rsidRDefault="00D50838" w:rsidP="00032A59">
      <w:pPr>
        <w:pStyle w:val="ListParagraph"/>
        <w:spacing w:after="0" w:line="259" w:lineRule="auto"/>
        <w:ind w:left="900" w:firstLine="0"/>
        <w:jc w:val="left"/>
      </w:pPr>
      <w:r>
        <w:t>Chair Robb called for a 10-minute break prior to ranking the projects.</w:t>
      </w:r>
    </w:p>
    <w:p w14:paraId="0C7E4B71" w14:textId="77777777" w:rsidR="00032A59" w:rsidRDefault="00032A59" w:rsidP="00032A59">
      <w:pPr>
        <w:pStyle w:val="ListParagraph"/>
        <w:spacing w:after="0" w:line="259" w:lineRule="auto"/>
        <w:ind w:left="900" w:firstLine="0"/>
        <w:jc w:val="left"/>
      </w:pPr>
    </w:p>
    <w:p w14:paraId="3FAE45D7" w14:textId="76850A0A" w:rsidR="00BA46D9" w:rsidRDefault="00050FC9" w:rsidP="00050FC9">
      <w:pPr>
        <w:pStyle w:val="Heading1"/>
        <w:ind w:left="525" w:hanging="360"/>
      </w:pPr>
      <w:r>
        <w:t>Ranking of the Additional FFY 202</w:t>
      </w:r>
      <w:r w:rsidR="00957154">
        <w:t>3</w:t>
      </w:r>
      <w:r>
        <w:t xml:space="preserve"> SLCGP Project and Budget Proposal Presentation</w:t>
      </w:r>
    </w:p>
    <w:p w14:paraId="4F191ADE" w14:textId="4C3C52A0" w:rsidR="00DB27EC" w:rsidRDefault="00957154" w:rsidP="00D51975">
      <w:pPr>
        <w:spacing w:after="0" w:line="259" w:lineRule="auto"/>
        <w:ind w:left="540" w:firstLine="0"/>
        <w:jc w:val="left"/>
      </w:pPr>
      <w:r>
        <w:t>Chair Robb</w:t>
      </w:r>
      <w:r w:rsidR="00D51975">
        <w:t xml:space="preserve"> </w:t>
      </w:r>
      <w:r w:rsidR="00D50838">
        <w:t xml:space="preserve">reconvened the meeting and </w:t>
      </w:r>
      <w:r w:rsidR="00D51975">
        <w:t xml:space="preserve">explained the ranking process to the members of the task force, indicating the priority numbering of the letters of each project, and ensuring that there are no duplicate numbers </w:t>
      </w:r>
      <w:r w:rsidR="005A5670">
        <w:t>to</w:t>
      </w:r>
      <w:r w:rsidR="00D51975">
        <w:t xml:space="preserve"> account for all projects.</w:t>
      </w:r>
    </w:p>
    <w:p w14:paraId="662EFA8E" w14:textId="03FE5540" w:rsidR="00D51975" w:rsidRDefault="007D6EAE" w:rsidP="00D51975">
      <w:pPr>
        <w:spacing w:after="0" w:line="259" w:lineRule="auto"/>
        <w:ind w:left="540" w:firstLine="0"/>
        <w:jc w:val="left"/>
      </w:pPr>
      <w:r>
        <w:t xml:space="preserve"> </w:t>
      </w:r>
    </w:p>
    <w:p w14:paraId="5BC32283" w14:textId="1B348AA9" w:rsidR="00DB27EC" w:rsidRDefault="007D6EAE" w:rsidP="00D51975">
      <w:pPr>
        <w:spacing w:after="0" w:line="259" w:lineRule="auto"/>
        <w:ind w:left="540" w:firstLine="0"/>
        <w:jc w:val="left"/>
      </w:pPr>
      <w:r>
        <w:t xml:space="preserve">James Wood, </w:t>
      </w:r>
      <w:r w:rsidRPr="007D6EAE">
        <w:t>Washoe County Technology Services, asked for clarification of the rural projects.</w:t>
      </w:r>
    </w:p>
    <w:p w14:paraId="49B82DF7" w14:textId="39C83BE4" w:rsidR="00DB27EC" w:rsidRDefault="00DB27EC" w:rsidP="00D51975">
      <w:pPr>
        <w:spacing w:after="0" w:line="259" w:lineRule="auto"/>
        <w:ind w:left="540" w:firstLine="0"/>
        <w:jc w:val="left"/>
      </w:pPr>
    </w:p>
    <w:p w14:paraId="51AE6787" w14:textId="46BAA00D" w:rsidR="00DB27EC" w:rsidRDefault="00DB27EC" w:rsidP="00D51975">
      <w:pPr>
        <w:spacing w:after="0" w:line="259" w:lineRule="auto"/>
        <w:ind w:left="540" w:firstLine="0"/>
        <w:jc w:val="left"/>
      </w:pPr>
      <w:r>
        <w:t>Amanda Jackson responded with the following information: 4 projects from City of Caliente (C, D, E, and F) that are 100 percent rural; Douglas County (I), 100 percent rural; Las Vegas Paiute Tribe (K), 100 percent rural; Pahranagat Valley Volunteer Fire District (O), 100 percent rural; Washoe County sheriff's Office (R), 50 percent rural.</w:t>
      </w:r>
    </w:p>
    <w:p w14:paraId="455B8D86" w14:textId="77777777" w:rsidR="00DB27EC" w:rsidRDefault="00DB27EC" w:rsidP="00D51975">
      <w:pPr>
        <w:spacing w:after="0" w:line="259" w:lineRule="auto"/>
        <w:ind w:left="540" w:firstLine="0"/>
        <w:jc w:val="left"/>
      </w:pPr>
    </w:p>
    <w:p w14:paraId="50EEA7C0" w14:textId="0A2D67F6" w:rsidR="007D6EAE" w:rsidRDefault="007D6EAE" w:rsidP="00D51975">
      <w:pPr>
        <w:spacing w:after="0" w:line="259" w:lineRule="auto"/>
        <w:ind w:left="540" w:firstLine="0"/>
        <w:jc w:val="left"/>
      </w:pPr>
      <w:r>
        <w:t xml:space="preserve">Paul Embley, </w:t>
      </w:r>
      <w:r w:rsidRPr="007D6EAE">
        <w:t>Representative from the Judicial Branch</w:t>
      </w:r>
      <w:r w:rsidR="00DB27EC">
        <w:t>,</w:t>
      </w:r>
      <w:r>
        <w:t xml:space="preserve"> abstained from the ranking and voting at Sam </w:t>
      </w:r>
      <w:r w:rsidR="00F94A0F">
        <w:t>Ladich’s,</w:t>
      </w:r>
      <w:r>
        <w:t xml:space="preserve"> </w:t>
      </w:r>
      <w:r w:rsidRPr="007D6EAE">
        <w:t>Senior Deputy Attorney General, direction.</w:t>
      </w:r>
    </w:p>
    <w:p w14:paraId="064FA08B" w14:textId="77777777" w:rsidR="00D51975" w:rsidRDefault="00D51975" w:rsidP="00957154">
      <w:pPr>
        <w:spacing w:after="0" w:line="259" w:lineRule="auto"/>
        <w:ind w:left="0" w:firstLine="0"/>
        <w:jc w:val="left"/>
      </w:pPr>
    </w:p>
    <w:p w14:paraId="37CEB9E1" w14:textId="0B847810" w:rsidR="00D51975" w:rsidRDefault="00D51975" w:rsidP="00D51975">
      <w:pPr>
        <w:spacing w:after="0" w:line="259" w:lineRule="auto"/>
        <w:ind w:left="540" w:firstLine="0"/>
        <w:jc w:val="left"/>
      </w:pPr>
      <w:r>
        <w:t>The members of the task force presented their rankings for the projects</w:t>
      </w:r>
      <w:r w:rsidR="00AB7CA5">
        <w:t>:</w:t>
      </w:r>
    </w:p>
    <w:p w14:paraId="4DAE3F85" w14:textId="10BDCE39" w:rsidR="00050FC9" w:rsidRDefault="00050FC9" w:rsidP="00050FC9"/>
    <w:p w14:paraId="25E35EEB" w14:textId="4B61BF25" w:rsidR="00A81AFF" w:rsidRDefault="007D6EAE" w:rsidP="00DB27EC">
      <w:pPr>
        <w:ind w:left="2880" w:hanging="2340"/>
      </w:pPr>
      <w:r>
        <w:t>Fran</w:t>
      </w:r>
      <w:r w:rsidR="00A81AFF">
        <w:t>k</w:t>
      </w:r>
      <w:r>
        <w:t xml:space="preserve"> Abella</w:t>
      </w:r>
      <w:r w:rsidR="00D51975">
        <w:t>:</w:t>
      </w:r>
      <w:r w:rsidR="00D51975">
        <w:tab/>
      </w:r>
      <w:r w:rsidR="008950ED">
        <w:t>A</w:t>
      </w:r>
      <w:r>
        <w:t>- abstained</w:t>
      </w:r>
      <w:r w:rsidR="008950ED">
        <w:t>, B</w:t>
      </w:r>
      <w:r>
        <w:t>17</w:t>
      </w:r>
      <w:r w:rsidR="008950ED">
        <w:t>, C1, D</w:t>
      </w:r>
      <w:r>
        <w:t>11</w:t>
      </w:r>
      <w:r w:rsidR="008950ED">
        <w:t>, E</w:t>
      </w:r>
      <w:r>
        <w:t>2</w:t>
      </w:r>
      <w:r w:rsidR="008950ED">
        <w:t>, F15, G</w:t>
      </w:r>
      <w:r w:rsidR="00A81AFF">
        <w:t>5</w:t>
      </w:r>
      <w:r w:rsidR="008950ED">
        <w:t>, H</w:t>
      </w:r>
      <w:r w:rsidR="00A81AFF">
        <w:t>6</w:t>
      </w:r>
      <w:r w:rsidR="008950ED">
        <w:t>, I</w:t>
      </w:r>
      <w:r w:rsidR="00A81AFF">
        <w:t>4</w:t>
      </w:r>
      <w:r w:rsidR="008950ED">
        <w:t>, J</w:t>
      </w:r>
      <w:r w:rsidR="00A81AFF">
        <w:t>10</w:t>
      </w:r>
      <w:r w:rsidR="008950ED">
        <w:t>, K</w:t>
      </w:r>
      <w:r w:rsidR="00A81AFF">
        <w:t>9</w:t>
      </w:r>
      <w:r w:rsidR="008950ED">
        <w:t>, L1</w:t>
      </w:r>
      <w:r w:rsidR="00A81AFF">
        <w:t>2</w:t>
      </w:r>
      <w:r w:rsidR="008950ED">
        <w:t>, M</w:t>
      </w:r>
      <w:r w:rsidR="00A81AFF">
        <w:t>8</w:t>
      </w:r>
      <w:r w:rsidR="008950ED">
        <w:t>, N</w:t>
      </w:r>
      <w:r w:rsidR="00A81AFF">
        <w:t>13</w:t>
      </w:r>
      <w:r w:rsidR="008950ED">
        <w:t>, O</w:t>
      </w:r>
      <w:r w:rsidR="00A81AFF">
        <w:t>14</w:t>
      </w:r>
      <w:r w:rsidR="008950ED">
        <w:t>, P</w:t>
      </w:r>
      <w:r w:rsidR="00A81AFF">
        <w:t>3</w:t>
      </w:r>
      <w:r w:rsidR="008950ED">
        <w:t>, Q</w:t>
      </w:r>
      <w:r w:rsidR="00A81AFF">
        <w:t>16, R7</w:t>
      </w:r>
      <w:r w:rsidR="00A81AFF" w:rsidRPr="00A81AFF">
        <w:t xml:space="preserve"> </w:t>
      </w:r>
    </w:p>
    <w:p w14:paraId="18F98F50" w14:textId="7DEDF899" w:rsidR="00D51975" w:rsidRDefault="00A81AFF" w:rsidP="00A81AFF">
      <w:r>
        <w:t>Brett Compston:</w:t>
      </w:r>
      <w:r>
        <w:tab/>
      </w:r>
      <w:r>
        <w:tab/>
        <w:t>A16, B13, C17, D2, E12, F3, G15, H10, I6, J14, K4, L7, M8, N9, O5, P1, Q18, R11</w:t>
      </w:r>
    </w:p>
    <w:p w14:paraId="77369342" w14:textId="715BC0D9" w:rsidR="008950ED" w:rsidRDefault="00A81AFF" w:rsidP="00050FC9">
      <w:r>
        <w:t>Dr. Marilyn Delmont</w:t>
      </w:r>
      <w:r w:rsidR="00675597">
        <w:t>:</w:t>
      </w:r>
      <w:r w:rsidR="00675597">
        <w:tab/>
        <w:t>A5, B</w:t>
      </w:r>
      <w:r>
        <w:t>3</w:t>
      </w:r>
      <w:r w:rsidR="00675597">
        <w:t>, C</w:t>
      </w:r>
      <w:r>
        <w:t>4</w:t>
      </w:r>
      <w:r w:rsidR="00675597">
        <w:t>, D</w:t>
      </w:r>
      <w:r>
        <w:t>1</w:t>
      </w:r>
      <w:r w:rsidR="00675597">
        <w:t>, E</w:t>
      </w:r>
      <w:r>
        <w:t>7</w:t>
      </w:r>
      <w:r w:rsidR="00675597">
        <w:t>, F</w:t>
      </w:r>
      <w:r>
        <w:t>6</w:t>
      </w:r>
      <w:r w:rsidR="00675597">
        <w:t>, G</w:t>
      </w:r>
      <w:r>
        <w:t>8</w:t>
      </w:r>
      <w:r w:rsidR="00675597">
        <w:t>, H</w:t>
      </w:r>
      <w:r>
        <w:t>9</w:t>
      </w:r>
      <w:r w:rsidR="00675597">
        <w:t>, I</w:t>
      </w:r>
      <w:r>
        <w:t>11</w:t>
      </w:r>
      <w:r w:rsidR="00675597">
        <w:t>, J</w:t>
      </w:r>
      <w:r>
        <w:t>10</w:t>
      </w:r>
      <w:r w:rsidR="00675597">
        <w:t>, K</w:t>
      </w:r>
      <w:r>
        <w:t>12</w:t>
      </w:r>
      <w:r w:rsidR="00675597">
        <w:t>, L1</w:t>
      </w:r>
      <w:r>
        <w:t>5</w:t>
      </w:r>
      <w:r w:rsidR="00675597">
        <w:t>, M</w:t>
      </w:r>
      <w:r>
        <w:t>14</w:t>
      </w:r>
      <w:r w:rsidR="00675597">
        <w:t>, N</w:t>
      </w:r>
      <w:r>
        <w:t>16</w:t>
      </w:r>
      <w:r w:rsidR="00675597">
        <w:t>, O</w:t>
      </w:r>
      <w:r>
        <w:t>17</w:t>
      </w:r>
      <w:r w:rsidR="00675597">
        <w:t>, P</w:t>
      </w:r>
      <w:r>
        <w:t>18</w:t>
      </w:r>
      <w:r w:rsidR="00675597">
        <w:t>, Q</w:t>
      </w:r>
      <w:r>
        <w:t>2, R13</w:t>
      </w:r>
    </w:p>
    <w:p w14:paraId="53F22DDB" w14:textId="15BF97D2" w:rsidR="00675597" w:rsidRDefault="007D6EAE" w:rsidP="00050FC9">
      <w:r>
        <w:t>Adam Miller</w:t>
      </w:r>
      <w:r w:rsidR="00675597">
        <w:t>:</w:t>
      </w:r>
      <w:r w:rsidR="00675597">
        <w:tab/>
      </w:r>
      <w:r w:rsidR="00675597">
        <w:tab/>
        <w:t>A1</w:t>
      </w:r>
      <w:r w:rsidR="00A81AFF">
        <w:t>7</w:t>
      </w:r>
      <w:r w:rsidR="00675597">
        <w:t>, B</w:t>
      </w:r>
      <w:r w:rsidR="00A81AFF">
        <w:t>18</w:t>
      </w:r>
      <w:r w:rsidR="00675597">
        <w:t>, C</w:t>
      </w:r>
      <w:r w:rsidR="00A81AFF">
        <w:t>4</w:t>
      </w:r>
      <w:r w:rsidR="00675597">
        <w:t>, D</w:t>
      </w:r>
      <w:r w:rsidR="00A81AFF">
        <w:t>5</w:t>
      </w:r>
      <w:r w:rsidR="00675597">
        <w:t>, E</w:t>
      </w:r>
      <w:r w:rsidR="00C21873">
        <w:t>3</w:t>
      </w:r>
      <w:r w:rsidR="00675597">
        <w:t>, F</w:t>
      </w:r>
      <w:r w:rsidR="00A81AFF">
        <w:t>6</w:t>
      </w:r>
      <w:r w:rsidR="00675597">
        <w:t>, G</w:t>
      </w:r>
      <w:r w:rsidR="00A81AFF">
        <w:t>16</w:t>
      </w:r>
      <w:r w:rsidR="00675597">
        <w:t>, H</w:t>
      </w:r>
      <w:r w:rsidR="00A81AFF">
        <w:t>7</w:t>
      </w:r>
      <w:r w:rsidR="00675597">
        <w:t>, I1</w:t>
      </w:r>
      <w:r w:rsidR="00A81AFF">
        <w:t>3</w:t>
      </w:r>
      <w:r w:rsidR="00675597">
        <w:t>, J</w:t>
      </w:r>
      <w:r w:rsidR="00A81AFF">
        <w:t>8</w:t>
      </w:r>
      <w:r w:rsidR="00675597">
        <w:t>, K</w:t>
      </w:r>
      <w:r w:rsidR="00A81AFF">
        <w:t>1</w:t>
      </w:r>
      <w:r w:rsidR="00675597">
        <w:t>, L</w:t>
      </w:r>
      <w:r w:rsidR="00A81AFF">
        <w:t>12</w:t>
      </w:r>
      <w:r w:rsidR="00675597">
        <w:t>, M</w:t>
      </w:r>
      <w:r w:rsidR="00A81AFF">
        <w:t>9</w:t>
      </w:r>
      <w:r w:rsidR="00675597">
        <w:t>, N</w:t>
      </w:r>
      <w:r w:rsidR="00A81AFF">
        <w:t>15</w:t>
      </w:r>
      <w:r w:rsidR="00675597">
        <w:t>, O</w:t>
      </w:r>
      <w:r w:rsidR="00A81AFF">
        <w:t>10</w:t>
      </w:r>
      <w:r w:rsidR="00675597">
        <w:t>, P</w:t>
      </w:r>
      <w:r w:rsidR="00A81AFF">
        <w:t>11</w:t>
      </w:r>
      <w:r w:rsidR="00675597">
        <w:t>, Q</w:t>
      </w:r>
      <w:r w:rsidR="00A81AFF">
        <w:t>2, R14</w:t>
      </w:r>
    </w:p>
    <w:p w14:paraId="2EC2C987" w14:textId="65DBD670" w:rsidR="00675597" w:rsidRDefault="00675597" w:rsidP="00050FC9">
      <w:r>
        <w:t>D. Roger Waters:</w:t>
      </w:r>
      <w:r>
        <w:tab/>
      </w:r>
      <w:r>
        <w:tab/>
        <w:t>A</w:t>
      </w:r>
      <w:r w:rsidR="00767AB4">
        <w:t>17</w:t>
      </w:r>
      <w:r>
        <w:t>, B</w:t>
      </w:r>
      <w:r w:rsidR="00767AB4">
        <w:t>18</w:t>
      </w:r>
      <w:r>
        <w:t>, C</w:t>
      </w:r>
      <w:r w:rsidR="00767AB4">
        <w:t>1</w:t>
      </w:r>
      <w:r>
        <w:t>, D</w:t>
      </w:r>
      <w:r w:rsidR="00767AB4">
        <w:t>9</w:t>
      </w:r>
      <w:r>
        <w:t>, E</w:t>
      </w:r>
      <w:r w:rsidR="00767AB4">
        <w:t>4</w:t>
      </w:r>
      <w:r>
        <w:t>, F</w:t>
      </w:r>
      <w:r w:rsidR="00767AB4">
        <w:t>8</w:t>
      </w:r>
      <w:r>
        <w:t>, G</w:t>
      </w:r>
      <w:r w:rsidR="00767AB4">
        <w:t>10</w:t>
      </w:r>
      <w:r>
        <w:t>, H</w:t>
      </w:r>
      <w:r w:rsidR="00767AB4">
        <w:t>16</w:t>
      </w:r>
      <w:r>
        <w:t>, I</w:t>
      </w:r>
      <w:r w:rsidR="00767AB4">
        <w:t>15</w:t>
      </w:r>
      <w:r>
        <w:t>, J</w:t>
      </w:r>
      <w:r w:rsidR="00767AB4">
        <w:t>11</w:t>
      </w:r>
      <w:r>
        <w:t>, K</w:t>
      </w:r>
      <w:r w:rsidR="00767AB4">
        <w:t>13</w:t>
      </w:r>
      <w:r>
        <w:t>, L</w:t>
      </w:r>
      <w:r w:rsidR="00767AB4">
        <w:t>3</w:t>
      </w:r>
      <w:r>
        <w:t>, M</w:t>
      </w:r>
      <w:r w:rsidR="00767AB4">
        <w:t>14</w:t>
      </w:r>
      <w:r>
        <w:t>, N</w:t>
      </w:r>
      <w:r w:rsidR="00767AB4">
        <w:t>12</w:t>
      </w:r>
      <w:r>
        <w:t>, O</w:t>
      </w:r>
      <w:r w:rsidR="00767AB4">
        <w:t>2</w:t>
      </w:r>
      <w:r>
        <w:t>,</w:t>
      </w:r>
      <w:r w:rsidR="00767AB4">
        <w:t xml:space="preserve"> </w:t>
      </w:r>
      <w:r>
        <w:t>P</w:t>
      </w:r>
      <w:r w:rsidR="00767AB4">
        <w:t>6,</w:t>
      </w:r>
      <w:r>
        <w:t xml:space="preserve"> Q</w:t>
      </w:r>
      <w:r w:rsidR="00767AB4">
        <w:t>7</w:t>
      </w:r>
      <w:r w:rsidR="00A81AFF">
        <w:t>, R</w:t>
      </w:r>
      <w:r w:rsidR="00767AB4">
        <w:t>5</w:t>
      </w:r>
    </w:p>
    <w:p w14:paraId="2E44EA33" w14:textId="3581DF2D" w:rsidR="00675597" w:rsidRDefault="007D6EAE" w:rsidP="00050FC9">
      <w:r>
        <w:t>James Wood</w:t>
      </w:r>
      <w:r w:rsidR="00675597">
        <w:t>:</w:t>
      </w:r>
      <w:r w:rsidR="00675597">
        <w:tab/>
      </w:r>
      <w:r w:rsidR="00675597">
        <w:tab/>
      </w:r>
      <w:r w:rsidR="00A81AFF">
        <w:t>A</w:t>
      </w:r>
      <w:r w:rsidR="00767AB4">
        <w:t>10</w:t>
      </w:r>
      <w:r w:rsidR="00A81AFF">
        <w:t>, B</w:t>
      </w:r>
      <w:r w:rsidR="00767AB4">
        <w:t>9</w:t>
      </w:r>
      <w:r w:rsidR="00A81AFF">
        <w:t>, C</w:t>
      </w:r>
      <w:r w:rsidR="00767AB4">
        <w:t>5</w:t>
      </w:r>
      <w:r w:rsidR="00A81AFF">
        <w:t>, D</w:t>
      </w:r>
      <w:r w:rsidR="00767AB4">
        <w:t>6</w:t>
      </w:r>
      <w:r w:rsidR="00A81AFF">
        <w:t>, E</w:t>
      </w:r>
      <w:r w:rsidR="00767AB4">
        <w:t>1</w:t>
      </w:r>
      <w:r w:rsidR="00A81AFF">
        <w:t>, F</w:t>
      </w:r>
      <w:r w:rsidR="00767AB4">
        <w:t>3</w:t>
      </w:r>
      <w:r w:rsidR="00A81AFF">
        <w:t>, G</w:t>
      </w:r>
      <w:r w:rsidR="00767AB4">
        <w:t>14</w:t>
      </w:r>
      <w:r w:rsidR="00A81AFF">
        <w:t>, H</w:t>
      </w:r>
      <w:r w:rsidR="00767AB4">
        <w:t>13</w:t>
      </w:r>
      <w:r w:rsidR="00A81AFF">
        <w:t>, I</w:t>
      </w:r>
      <w:r w:rsidR="00767AB4">
        <w:t>7</w:t>
      </w:r>
      <w:r w:rsidR="00A81AFF">
        <w:t>, J</w:t>
      </w:r>
      <w:r w:rsidR="00767AB4">
        <w:t>18</w:t>
      </w:r>
      <w:r w:rsidR="00A81AFF">
        <w:t>, K</w:t>
      </w:r>
      <w:r w:rsidR="00767AB4">
        <w:t>4</w:t>
      </w:r>
      <w:r w:rsidR="00A81AFF">
        <w:t>, L</w:t>
      </w:r>
      <w:r w:rsidR="00767AB4">
        <w:t>8</w:t>
      </w:r>
      <w:r w:rsidR="00A81AFF">
        <w:t>, M</w:t>
      </w:r>
      <w:r w:rsidR="00767AB4">
        <w:t>15</w:t>
      </w:r>
      <w:r w:rsidR="00A81AFF">
        <w:t>, N</w:t>
      </w:r>
      <w:r w:rsidR="00767AB4">
        <w:t>16</w:t>
      </w:r>
      <w:r w:rsidR="00A81AFF">
        <w:t>, O</w:t>
      </w:r>
      <w:r w:rsidR="00767AB4">
        <w:t>2</w:t>
      </w:r>
      <w:r w:rsidR="00A81AFF">
        <w:t>, P</w:t>
      </w:r>
      <w:r w:rsidR="00767AB4">
        <w:t>11</w:t>
      </w:r>
      <w:r w:rsidR="00A81AFF">
        <w:t>, Q</w:t>
      </w:r>
      <w:r w:rsidR="00767AB4">
        <w:t>17</w:t>
      </w:r>
      <w:r w:rsidR="00A81AFF">
        <w:t>, R</w:t>
      </w:r>
      <w:r w:rsidR="00767AB4">
        <w:t>12</w:t>
      </w:r>
    </w:p>
    <w:p w14:paraId="24B24F96" w14:textId="6ED3F998" w:rsidR="00675597" w:rsidRDefault="00675597" w:rsidP="00050FC9">
      <w:r>
        <w:t>Sandie Ruybalid:</w:t>
      </w:r>
      <w:r>
        <w:tab/>
      </w:r>
      <w:r>
        <w:tab/>
      </w:r>
      <w:r w:rsidR="00A81AFF">
        <w:t>A</w:t>
      </w:r>
      <w:r w:rsidR="00767AB4">
        <w:t>1</w:t>
      </w:r>
      <w:r w:rsidR="00A81AFF">
        <w:t>, B</w:t>
      </w:r>
      <w:r w:rsidR="00767AB4">
        <w:t>6</w:t>
      </w:r>
      <w:r w:rsidR="00A81AFF">
        <w:t>, C</w:t>
      </w:r>
      <w:r w:rsidR="00767AB4">
        <w:t>2</w:t>
      </w:r>
      <w:r w:rsidR="00A81AFF">
        <w:t>, D</w:t>
      </w:r>
      <w:r w:rsidR="00767AB4">
        <w:t>8</w:t>
      </w:r>
      <w:r w:rsidR="00A81AFF">
        <w:t>, E</w:t>
      </w:r>
      <w:r w:rsidR="00767AB4">
        <w:t>3</w:t>
      </w:r>
      <w:r w:rsidR="00A81AFF">
        <w:t>, F</w:t>
      </w:r>
      <w:r w:rsidR="00767AB4">
        <w:t>5</w:t>
      </w:r>
      <w:r w:rsidR="00A81AFF">
        <w:t>, G</w:t>
      </w:r>
      <w:r w:rsidR="00767AB4">
        <w:t>16</w:t>
      </w:r>
      <w:r w:rsidR="00A81AFF">
        <w:t>, H</w:t>
      </w:r>
      <w:r w:rsidR="00767AB4">
        <w:t>12</w:t>
      </w:r>
      <w:r w:rsidR="00A81AFF">
        <w:t>, I</w:t>
      </w:r>
      <w:r w:rsidR="00767AB4">
        <w:t>7</w:t>
      </w:r>
      <w:r w:rsidR="00A81AFF">
        <w:t>, J</w:t>
      </w:r>
      <w:r w:rsidR="00767AB4">
        <w:t>15</w:t>
      </w:r>
      <w:r w:rsidR="00A81AFF">
        <w:t>, K</w:t>
      </w:r>
      <w:r w:rsidR="00767AB4">
        <w:t>9</w:t>
      </w:r>
      <w:r w:rsidR="00A81AFF">
        <w:t>, L</w:t>
      </w:r>
      <w:r w:rsidR="00767AB4">
        <w:t>4</w:t>
      </w:r>
      <w:r w:rsidR="00A81AFF">
        <w:t>, M</w:t>
      </w:r>
      <w:r w:rsidR="00767AB4">
        <w:t>13</w:t>
      </w:r>
      <w:r w:rsidR="00A81AFF">
        <w:t>, N</w:t>
      </w:r>
      <w:r w:rsidR="00767AB4">
        <w:t>17</w:t>
      </w:r>
      <w:r w:rsidR="00A81AFF">
        <w:t>, O</w:t>
      </w:r>
      <w:r w:rsidR="00767AB4">
        <w:t>10</w:t>
      </w:r>
      <w:r w:rsidR="00A81AFF">
        <w:t>, P</w:t>
      </w:r>
      <w:r w:rsidR="00767AB4">
        <w:t>11</w:t>
      </w:r>
      <w:r w:rsidR="00A81AFF">
        <w:t>, Q</w:t>
      </w:r>
      <w:r w:rsidR="00767AB4">
        <w:t>18</w:t>
      </w:r>
      <w:r w:rsidR="00A81AFF">
        <w:t>, R</w:t>
      </w:r>
      <w:r w:rsidR="00767AB4">
        <w:t>14</w:t>
      </w:r>
    </w:p>
    <w:p w14:paraId="4AD65632" w14:textId="0E903A2F" w:rsidR="00675597" w:rsidRDefault="00675597" w:rsidP="00050FC9">
      <w:r>
        <w:t>Bob Dehnhardt:</w:t>
      </w:r>
      <w:r>
        <w:tab/>
      </w:r>
      <w:r>
        <w:tab/>
      </w:r>
      <w:r w:rsidR="00A81AFF">
        <w:t>A</w:t>
      </w:r>
      <w:r w:rsidR="00767AB4">
        <w:t>12</w:t>
      </w:r>
      <w:r w:rsidR="00A81AFF">
        <w:t>, B</w:t>
      </w:r>
      <w:r w:rsidR="00767AB4">
        <w:t>11</w:t>
      </w:r>
      <w:r w:rsidR="00A81AFF">
        <w:t>, C</w:t>
      </w:r>
      <w:r w:rsidR="00767AB4">
        <w:t>1</w:t>
      </w:r>
      <w:r w:rsidR="00A81AFF">
        <w:t>, D</w:t>
      </w:r>
      <w:r w:rsidR="00767AB4">
        <w:t>3</w:t>
      </w:r>
      <w:r w:rsidR="00A81AFF">
        <w:t>, E</w:t>
      </w:r>
      <w:r w:rsidR="00767AB4">
        <w:t>4</w:t>
      </w:r>
      <w:r w:rsidR="00A81AFF">
        <w:t>, F</w:t>
      </w:r>
      <w:r w:rsidR="00767AB4">
        <w:t>2</w:t>
      </w:r>
      <w:r w:rsidR="00A81AFF">
        <w:t>, G</w:t>
      </w:r>
      <w:r w:rsidR="00767AB4">
        <w:t>18</w:t>
      </w:r>
      <w:r w:rsidR="00A81AFF">
        <w:t>, H</w:t>
      </w:r>
      <w:r w:rsidR="00767AB4">
        <w:t>16</w:t>
      </w:r>
      <w:r w:rsidR="00A81AFF">
        <w:t>, I</w:t>
      </w:r>
      <w:r w:rsidR="00767AB4">
        <w:t>7</w:t>
      </w:r>
      <w:r w:rsidR="00A81AFF">
        <w:t>, J</w:t>
      </w:r>
      <w:r w:rsidR="00767AB4">
        <w:t>15</w:t>
      </w:r>
      <w:r w:rsidR="00A81AFF">
        <w:t>, K</w:t>
      </w:r>
      <w:r w:rsidR="00767AB4">
        <w:t>5</w:t>
      </w:r>
      <w:r w:rsidR="00A81AFF">
        <w:t>, L</w:t>
      </w:r>
      <w:r w:rsidR="00767AB4">
        <w:t>9</w:t>
      </w:r>
      <w:r w:rsidR="00A81AFF">
        <w:t>, M</w:t>
      </w:r>
      <w:r w:rsidR="00767AB4">
        <w:t>13</w:t>
      </w:r>
      <w:r w:rsidR="00A81AFF">
        <w:t>, N</w:t>
      </w:r>
      <w:r w:rsidR="00767AB4">
        <w:t>14</w:t>
      </w:r>
      <w:r w:rsidR="00A81AFF">
        <w:t>, O</w:t>
      </w:r>
      <w:r w:rsidR="00767AB4">
        <w:t>6</w:t>
      </w:r>
      <w:r w:rsidR="00A81AFF">
        <w:t>, P</w:t>
      </w:r>
      <w:r w:rsidR="00767AB4">
        <w:t>17</w:t>
      </w:r>
      <w:r w:rsidR="00A81AFF">
        <w:t>, Q</w:t>
      </w:r>
      <w:r w:rsidR="00767AB4">
        <w:t>10</w:t>
      </w:r>
      <w:r w:rsidR="00A81AFF">
        <w:t>, R</w:t>
      </w:r>
      <w:r w:rsidR="00767AB4">
        <w:t>8</w:t>
      </w:r>
    </w:p>
    <w:p w14:paraId="7758D2A0" w14:textId="36B56209" w:rsidR="00675597" w:rsidRDefault="00675597" w:rsidP="00050FC9">
      <w:r>
        <w:t>Tim Robb:</w:t>
      </w:r>
      <w:r>
        <w:tab/>
      </w:r>
      <w:r>
        <w:tab/>
      </w:r>
      <w:r w:rsidR="00A81AFF">
        <w:t>A</w:t>
      </w:r>
      <w:r w:rsidR="00767AB4">
        <w:t>2</w:t>
      </w:r>
      <w:r w:rsidR="00A81AFF">
        <w:t>, B</w:t>
      </w:r>
      <w:r w:rsidR="00767AB4">
        <w:t>12</w:t>
      </w:r>
      <w:r w:rsidR="00A81AFF">
        <w:t>, C</w:t>
      </w:r>
      <w:r w:rsidR="00767AB4">
        <w:t>18</w:t>
      </w:r>
      <w:r w:rsidR="00A81AFF">
        <w:t>, D</w:t>
      </w:r>
      <w:r w:rsidR="00767AB4">
        <w:t>15</w:t>
      </w:r>
      <w:r w:rsidR="00A81AFF">
        <w:t>, E</w:t>
      </w:r>
      <w:r w:rsidR="00767AB4">
        <w:t>5</w:t>
      </w:r>
      <w:r w:rsidR="00A81AFF">
        <w:t>, F</w:t>
      </w:r>
      <w:r w:rsidR="00767AB4">
        <w:t>17</w:t>
      </w:r>
      <w:r w:rsidR="00A81AFF">
        <w:t>, G</w:t>
      </w:r>
      <w:r w:rsidR="00767AB4">
        <w:t>3</w:t>
      </w:r>
      <w:r w:rsidR="00A81AFF">
        <w:t>, H</w:t>
      </w:r>
      <w:r w:rsidR="00767AB4">
        <w:t>14</w:t>
      </w:r>
      <w:r w:rsidR="00A81AFF">
        <w:t>, I</w:t>
      </w:r>
      <w:r w:rsidR="00767AB4">
        <w:t>4</w:t>
      </w:r>
      <w:r w:rsidR="00A81AFF">
        <w:t>, J</w:t>
      </w:r>
      <w:r w:rsidR="00767AB4">
        <w:t>6</w:t>
      </w:r>
      <w:r w:rsidR="00A81AFF">
        <w:t>, K</w:t>
      </w:r>
      <w:r w:rsidR="00767AB4">
        <w:t>11</w:t>
      </w:r>
      <w:r w:rsidR="00A81AFF">
        <w:t>, L</w:t>
      </w:r>
      <w:r w:rsidR="00767AB4">
        <w:t>16</w:t>
      </w:r>
      <w:r w:rsidR="00A81AFF">
        <w:t>, M</w:t>
      </w:r>
      <w:r w:rsidR="00767AB4">
        <w:t>7</w:t>
      </w:r>
      <w:r w:rsidR="00A81AFF">
        <w:t>, N</w:t>
      </w:r>
      <w:r w:rsidR="00767AB4">
        <w:t>13</w:t>
      </w:r>
      <w:r w:rsidR="00A81AFF">
        <w:t>, O</w:t>
      </w:r>
      <w:r w:rsidR="00767AB4">
        <w:t>10</w:t>
      </w:r>
      <w:r w:rsidR="00A81AFF">
        <w:t>, P</w:t>
      </w:r>
      <w:r w:rsidR="00767AB4">
        <w:t>9</w:t>
      </w:r>
      <w:r w:rsidR="00A81AFF">
        <w:t>, Q</w:t>
      </w:r>
      <w:r w:rsidR="00767AB4">
        <w:t>8</w:t>
      </w:r>
      <w:r w:rsidR="00A81AFF">
        <w:t>, R</w:t>
      </w:r>
      <w:r w:rsidR="00767AB4">
        <w:t>1</w:t>
      </w:r>
    </w:p>
    <w:p w14:paraId="1720B809" w14:textId="77777777" w:rsidR="00767AB4" w:rsidRDefault="00767AB4" w:rsidP="00050FC9"/>
    <w:p w14:paraId="150A152D" w14:textId="531CB080" w:rsidR="001F1EE4" w:rsidRDefault="001F1EE4" w:rsidP="00050FC9">
      <w:r>
        <w:t>Amanda Jackson explained that there would be either 74,000 remaining to be allocated, or to go to the next project below the line, the amount would be over by 316,000.</w:t>
      </w:r>
    </w:p>
    <w:p w14:paraId="0EAC0ED2" w14:textId="79C14C7A" w:rsidR="001F1EE4" w:rsidRDefault="001F1EE4" w:rsidP="00050FC9"/>
    <w:p w14:paraId="079FDB63" w14:textId="366857E6" w:rsidR="001F1EE4" w:rsidRDefault="001F1EE4" w:rsidP="00050FC9">
      <w:r>
        <w:t>Chair Tim Robb asked of any entities would be willing to forego some of the things proposed.</w:t>
      </w:r>
    </w:p>
    <w:p w14:paraId="5C00EDBE" w14:textId="2AAD6E09" w:rsidR="001F1EE4" w:rsidRDefault="001F1EE4" w:rsidP="00050FC9"/>
    <w:p w14:paraId="5A632B35" w14:textId="734F149A" w:rsidR="001F1EE4" w:rsidRDefault="001F1EE4" w:rsidP="00050FC9">
      <w:r>
        <w:t>Joseph Lamb, City of Caliente, noted the willingness to withdraw their request</w:t>
      </w:r>
      <w:r w:rsidR="00C21873">
        <w:t xml:space="preserve"> for gap analysis</w:t>
      </w:r>
      <w:r>
        <w:t>, if needed.</w:t>
      </w:r>
    </w:p>
    <w:p w14:paraId="79564D51" w14:textId="77777777" w:rsidR="001F1EE4" w:rsidRDefault="001F1EE4" w:rsidP="00050FC9"/>
    <w:p w14:paraId="19168476" w14:textId="3EDB2CE6" w:rsidR="00DE6CFE" w:rsidRDefault="00DE6CFE" w:rsidP="00050FC9">
      <w:r>
        <w:t>Vito Rocco, University of Nevada Las Vegas (UNLV), lessened the total amount he was requesting.</w:t>
      </w:r>
    </w:p>
    <w:p w14:paraId="11466F3D" w14:textId="77777777" w:rsidR="001F1EE4" w:rsidRDefault="001F1EE4" w:rsidP="00050FC9"/>
    <w:p w14:paraId="149A9535" w14:textId="22D96BC3" w:rsidR="00DE6CFE" w:rsidRDefault="00DE6CFE" w:rsidP="00050FC9">
      <w:r>
        <w:t>Estevan Roman, Las Vegas Paiute Tribe removed all items under application K.</w:t>
      </w:r>
    </w:p>
    <w:p w14:paraId="0A07DAE7" w14:textId="6A659932" w:rsidR="001F1EE4" w:rsidRDefault="001F1EE4" w:rsidP="00050FC9"/>
    <w:p w14:paraId="56B305BA" w14:textId="551A4644" w:rsidR="001F1EE4" w:rsidRDefault="001F1EE4" w:rsidP="00050FC9">
      <w:r>
        <w:t>Amanda Jackson indicated that this would be $149,053.35 for the UNLV project.</w:t>
      </w:r>
    </w:p>
    <w:p w14:paraId="7ABA26E8" w14:textId="77777777" w:rsidR="00DE6CFE" w:rsidRDefault="00DE6CFE" w:rsidP="00050FC9"/>
    <w:p w14:paraId="20296751" w14:textId="0A11FDD4" w:rsidR="00767AB4" w:rsidRDefault="00767AB4" w:rsidP="00050FC9">
      <w:r>
        <w:t>Dr. Marilyn Delmont move</w:t>
      </w:r>
      <w:r w:rsidR="001C7C61">
        <w:t>d</w:t>
      </w:r>
      <w:r>
        <w:t xml:space="preserve"> to adopt the ranking for FFY23 SLCGP</w:t>
      </w:r>
      <w:r w:rsidR="00716E30">
        <w:t xml:space="preserve"> as amended</w:t>
      </w:r>
      <w:r>
        <w:t xml:space="preserve">, Vice Chair Bob Denhardt seconded. </w:t>
      </w:r>
    </w:p>
    <w:p w14:paraId="296F73A0" w14:textId="77777777" w:rsidR="00126761" w:rsidRDefault="00126761" w:rsidP="00050FC9"/>
    <w:p w14:paraId="68F24904" w14:textId="605F5064" w:rsidR="00767AB4" w:rsidRDefault="00767AB4" w:rsidP="00050FC9">
      <w:r>
        <w:t>All were in favor</w:t>
      </w:r>
      <w:r w:rsidR="004A0C24">
        <w:t>.  Motion passed</w:t>
      </w:r>
      <w:r>
        <w:t>.</w:t>
      </w:r>
    </w:p>
    <w:p w14:paraId="5969B12C" w14:textId="77777777" w:rsidR="00D51975" w:rsidRPr="00050FC9" w:rsidRDefault="00D51975" w:rsidP="00957154">
      <w:pPr>
        <w:ind w:left="0" w:firstLine="0"/>
      </w:pPr>
    </w:p>
    <w:p w14:paraId="7506F438" w14:textId="0E3A99A6" w:rsidR="00050FC9" w:rsidRDefault="00957154" w:rsidP="00240437">
      <w:pPr>
        <w:pStyle w:val="Heading1"/>
        <w:ind w:left="525" w:hanging="360"/>
      </w:pPr>
      <w:r>
        <w:t>Overview of the Federal Fiscal Year (FFY) 2024 State and Local Cybersecurity Grant Program (SLCG</w:t>
      </w:r>
      <w:r w:rsidR="00C20F10">
        <w:t>P)</w:t>
      </w:r>
    </w:p>
    <w:p w14:paraId="5F9F3D1B" w14:textId="40071463" w:rsidR="00716E30" w:rsidRDefault="00DE6CFE" w:rsidP="0062156B">
      <w:r>
        <w:t>Amanda Jackson, DEM/HS, presented the overview to the Commission</w:t>
      </w:r>
      <w:r w:rsidR="00D3699C">
        <w:t>, noting that the FFY'24 SLCGP</w:t>
      </w:r>
      <w:r w:rsidR="002808D0">
        <w:t xml:space="preserve"> NOFO was released on 9/23/2024.  Ms. Jackson explained that Nevada will receive $3,771,437 for FY'24 SLCGP and indicated that contrary to previous grant years, this seems to be more about maintenance than focus on any one area.  Ms. Jackson recapped the history of SLCGP funding noting that: the focus of FFY22 was Objective 1, developing and establishing governance structures and plans, and noted that this was the year that the state cybersecurity plan needed to be written and submitted; the focus of FFY23 was </w:t>
      </w:r>
      <w:r w:rsidR="00D8640A">
        <w:t>Objectives</w:t>
      </w:r>
      <w:r w:rsidR="002808D0">
        <w:t xml:space="preserve"> 2 through 4, understanding cybersecurity posture; implementing security protections; and ensuring organization personnel are trained to recognize </w:t>
      </w:r>
      <w:r w:rsidR="00D8640A">
        <w:t>cybersecurity</w:t>
      </w:r>
      <w:r w:rsidR="002808D0">
        <w:t xml:space="preserve"> risk; FFY24 only requires focus on any one of the SLCGP objectives, but more than one may be addressed.  Ms. Jackson reminded the task force that SLCGP has always had an increasing </w:t>
      </w:r>
      <w:r w:rsidR="00D8640A">
        <w:t>cost share</w:t>
      </w:r>
      <w:r w:rsidR="002808D0">
        <w:t>, beginning with 10 percent for 2022, 20 percent for 2023, and increasing to 30 percent for 2024.  However, Ms. Jackson</w:t>
      </w:r>
      <w:r w:rsidR="00076B5D">
        <w:t>, noted that Nevada was successful in securing cost share waivers for both previous years, and again meets the criteria for a cost share waiver this year and DEM will be requesting one of those with the application to FEMA.</w:t>
      </w:r>
      <w:r w:rsidR="001F71AE">
        <w:t xml:space="preserve">  Ms. Jackson further reminded the task force that FEMA has relaxed the prohibition of structural modifications, which again, is awaiting clarification.</w:t>
      </w:r>
      <w:r w:rsidR="00360016">
        <w:t xml:space="preserve">  Ms. Jackson explained that the application period for FY24 subrecipient applications was 9/30 through 11/1/2024, and indicated that more than $10 million in project applications were received, some of which are sustainments from 2022 or 2023.</w:t>
      </w:r>
      <w:r w:rsidR="00D11F33">
        <w:t xml:space="preserve">  Ms. Jackson noted that $942,859 worth of funding must go to support the rural jurisdictions.  Ms. Jackson explained that DEM did not receive any 2024 applications from rural jurisdiction specifically, </w:t>
      </w:r>
      <w:r w:rsidR="00B463C4">
        <w:t xml:space="preserve">but numerous state and county projects have committed portions of </w:t>
      </w:r>
      <w:r w:rsidR="00D8640A">
        <w:t>their</w:t>
      </w:r>
      <w:r w:rsidR="00B463C4">
        <w:t xml:space="preserve"> funding to benefit rural communities within their boundaries.  Ms. Jackson informed the group that the state application, investment justifications, project worksheets, and cost share waiver requests must be submitted in the FEMA GO application portal by 12/3, but noted that DEM anticipates being able to submit these things the week of 11/25.  Ms. Jackson further noted that although not required to revise the state cybersecurity plan at this time, a requirement of the FY'24 SLCGP is to resubmit the previously approved cyber plan for additional review by the Cybersecurity and Infrastructure Security Agency (CISA)</w:t>
      </w:r>
      <w:r w:rsidR="001024E8">
        <w:t xml:space="preserve"> by January 30, 2025, and then annually thereafter.</w:t>
      </w:r>
    </w:p>
    <w:p w14:paraId="1CCC2026" w14:textId="77777777" w:rsidR="00716E30" w:rsidRDefault="00716E30" w:rsidP="0062156B"/>
    <w:p w14:paraId="7A0749CB" w14:textId="4B15C29D" w:rsidR="008C041B" w:rsidRDefault="00767AB4" w:rsidP="0062156B">
      <w:r>
        <w:t xml:space="preserve">James Wood, Washoe County </w:t>
      </w:r>
      <w:r w:rsidRPr="00767AB4">
        <w:t>Technology Services</w:t>
      </w:r>
      <w:r>
        <w:t xml:space="preserve">, </w:t>
      </w:r>
      <w:r w:rsidR="006F67BA">
        <w:t xml:space="preserve">questioned </w:t>
      </w:r>
      <w:r w:rsidR="00067C8A">
        <w:t>if the rural requirements are met through the state and county agencies given that no applications were received from the rurals.</w:t>
      </w:r>
    </w:p>
    <w:p w14:paraId="1CD7EFC8" w14:textId="231690F8" w:rsidR="00067C8A" w:rsidRDefault="00067C8A" w:rsidP="0062156B"/>
    <w:p w14:paraId="33C42E3F" w14:textId="78F1D540" w:rsidR="00067C8A" w:rsidRDefault="00067C8A" w:rsidP="0062156B">
      <w:r>
        <w:t xml:space="preserve">Amanda Jackson noted that they should be and added that in Nevada there are counties that are large with collectively 50,000 people, but within it are several communities with smaller </w:t>
      </w:r>
      <w:r w:rsidR="00D8640A">
        <w:t>populations</w:t>
      </w:r>
      <w:r>
        <w:t xml:space="preserve"> and as such, each subrecipient that will be supporting rural jurisdictions within their boundaries has called out the percentage of funding to support that.</w:t>
      </w:r>
    </w:p>
    <w:p w14:paraId="07F571C9" w14:textId="77777777" w:rsidR="00767AB4" w:rsidRDefault="00767AB4" w:rsidP="0062156B"/>
    <w:p w14:paraId="099836DB" w14:textId="0DB488C0" w:rsidR="00C20F10" w:rsidRDefault="00C20F10" w:rsidP="00767AB4">
      <w:pPr>
        <w:pStyle w:val="Heading1"/>
        <w:ind w:left="525" w:hanging="360"/>
      </w:pPr>
      <w:r>
        <w:t>The Additional FFY 2024 SLCGP Project and Budget Proposal</w:t>
      </w:r>
    </w:p>
    <w:p w14:paraId="0CEDEC2D" w14:textId="1E8A2775" w:rsidR="003E1F6F" w:rsidRDefault="00DE6CFE" w:rsidP="003E1F6F">
      <w:pPr>
        <w:pStyle w:val="ListParagraph"/>
        <w:numPr>
          <w:ilvl w:val="0"/>
          <w:numId w:val="8"/>
        </w:numPr>
      </w:pPr>
      <w:r>
        <w:t>Bill Sag</w:t>
      </w:r>
      <w:r w:rsidR="003E1F6F">
        <w:t>e</w:t>
      </w:r>
      <w:r>
        <w:t xml:space="preserve">l, </w:t>
      </w:r>
      <w:r w:rsidR="00767AB4">
        <w:t xml:space="preserve">Las Vegas Valley </w:t>
      </w:r>
      <w:r>
        <w:t xml:space="preserve">Metropolitan </w:t>
      </w:r>
      <w:r w:rsidR="00767AB4">
        <w:t>Police Department</w:t>
      </w:r>
      <w:r>
        <w:t xml:space="preserve">, presented earlier in the meeting for this item at the </w:t>
      </w:r>
      <w:r w:rsidR="003E1F6F">
        <w:t>c</w:t>
      </w:r>
      <w:r>
        <w:t>hair’s discretion.</w:t>
      </w:r>
    </w:p>
    <w:p w14:paraId="35187451" w14:textId="77777777" w:rsidR="003E1F6F" w:rsidRDefault="003E1F6F" w:rsidP="003E1F6F">
      <w:pPr>
        <w:pStyle w:val="ListParagraph"/>
        <w:ind w:left="1260" w:firstLine="0"/>
      </w:pPr>
    </w:p>
    <w:p w14:paraId="4EF8F916" w14:textId="361DE010" w:rsidR="00DE6CFE" w:rsidRDefault="00DE6CFE" w:rsidP="003E1F6F">
      <w:pPr>
        <w:pStyle w:val="ListParagraph"/>
        <w:numPr>
          <w:ilvl w:val="0"/>
          <w:numId w:val="8"/>
        </w:numPr>
      </w:pPr>
      <w:r>
        <w:t>Bianca Miyazaki-Jovel, City of Las Vegas,</w:t>
      </w:r>
      <w:r w:rsidR="003E1F6F">
        <w:t xml:space="preserve"> indicated the request for an early warning threat</w:t>
      </w:r>
      <w:r>
        <w:t xml:space="preserve"> </w:t>
      </w:r>
      <w:r w:rsidR="003E1F6F">
        <w:t>intelligence system through a</w:t>
      </w:r>
      <w:r>
        <w:t xml:space="preserve"> unified cloud master</w:t>
      </w:r>
      <w:r w:rsidR="003E1F6F">
        <w:t xml:space="preserve"> to help facilitate proactive protection between the City of </w:t>
      </w:r>
      <w:r w:rsidR="00D8640A">
        <w:t>Las Vegas</w:t>
      </w:r>
      <w:r w:rsidR="003E1F6F">
        <w:t>, the Southern Nevada Health District, and UNLV.</w:t>
      </w:r>
    </w:p>
    <w:p w14:paraId="733F577C" w14:textId="77777777" w:rsidR="003E1F6F" w:rsidRDefault="003E1F6F" w:rsidP="003E1F6F">
      <w:pPr>
        <w:pStyle w:val="ListParagraph"/>
        <w:ind w:left="1260" w:firstLine="0"/>
      </w:pPr>
    </w:p>
    <w:p w14:paraId="47E1E488" w14:textId="00F823B2" w:rsidR="00DE6CFE" w:rsidRDefault="00DE6CFE" w:rsidP="00DE6CFE">
      <w:pPr>
        <w:pStyle w:val="ListParagraph"/>
        <w:numPr>
          <w:ilvl w:val="0"/>
          <w:numId w:val="8"/>
        </w:numPr>
      </w:pPr>
      <w:r>
        <w:t>Angela Phelps, Brantley Hancock, City of Reno</w:t>
      </w:r>
      <w:r w:rsidR="003E1F6F">
        <w:t xml:space="preserve"> presented two requests.</w:t>
      </w:r>
    </w:p>
    <w:p w14:paraId="3BD4CCD8" w14:textId="3B54ACB3" w:rsidR="00DE6CFE" w:rsidRDefault="00B270F5" w:rsidP="00DE6CFE">
      <w:pPr>
        <w:pStyle w:val="ListParagraph"/>
        <w:numPr>
          <w:ilvl w:val="1"/>
          <w:numId w:val="8"/>
        </w:numPr>
      </w:pPr>
      <w:r>
        <w:t>Angela Phelps discussed the need of a s</w:t>
      </w:r>
      <w:r w:rsidR="00DE6CFE">
        <w:t>erver update for security holes</w:t>
      </w:r>
      <w:r>
        <w:t xml:space="preserve"> to replace current servers past industry standards.</w:t>
      </w:r>
    </w:p>
    <w:p w14:paraId="463972EF" w14:textId="5B7B26F9" w:rsidR="00DE6CFE" w:rsidRDefault="00B270F5" w:rsidP="00DE6CFE">
      <w:pPr>
        <w:pStyle w:val="ListParagraph"/>
        <w:numPr>
          <w:ilvl w:val="1"/>
          <w:numId w:val="8"/>
        </w:numPr>
      </w:pPr>
      <w:r>
        <w:t>Brantley Hancock discussed the need for v</w:t>
      </w:r>
      <w:r w:rsidR="00DE6CFE">
        <w:t>ulnerability scanning</w:t>
      </w:r>
      <w:r>
        <w:t xml:space="preserve">, noting that </w:t>
      </w:r>
      <w:r w:rsidR="00AC147C">
        <w:t>the city currently does not have any sort of platform that can proactively test systems for known weaknesses.</w:t>
      </w:r>
    </w:p>
    <w:p w14:paraId="1E92F407" w14:textId="77777777" w:rsidR="00AC147C" w:rsidRDefault="00AC147C" w:rsidP="00AC147C">
      <w:pPr>
        <w:pStyle w:val="ListParagraph"/>
        <w:ind w:left="1980" w:firstLine="0"/>
      </w:pPr>
    </w:p>
    <w:p w14:paraId="685F7A84" w14:textId="34CA8C26" w:rsidR="00DE6CFE" w:rsidRDefault="00DE6CFE" w:rsidP="00DE6CFE">
      <w:pPr>
        <w:pStyle w:val="ListParagraph"/>
        <w:numPr>
          <w:ilvl w:val="0"/>
          <w:numId w:val="8"/>
        </w:numPr>
      </w:pPr>
      <w:r>
        <w:t xml:space="preserve">Carl Jones, Carson City School District, </w:t>
      </w:r>
      <w:r w:rsidR="00AC147C">
        <w:t>discussed the five project applications.</w:t>
      </w:r>
    </w:p>
    <w:p w14:paraId="0CAC82C7" w14:textId="440B4702" w:rsidR="00DE6CFE" w:rsidRDefault="00DE6CFE" w:rsidP="00DE6CFE">
      <w:pPr>
        <w:pStyle w:val="ListParagraph"/>
        <w:numPr>
          <w:ilvl w:val="1"/>
          <w:numId w:val="8"/>
        </w:numPr>
      </w:pPr>
      <w:r>
        <w:t xml:space="preserve">Digital </w:t>
      </w:r>
      <w:r w:rsidR="00AA0279">
        <w:t>forensic</w:t>
      </w:r>
      <w:r>
        <w:t xml:space="preserve"> program</w:t>
      </w:r>
      <w:r w:rsidR="00AC147C">
        <w:t xml:space="preserve"> to respond to and help remediate cyber incidents</w:t>
      </w:r>
      <w:r w:rsidR="00FE41B3">
        <w:t>.</w:t>
      </w:r>
    </w:p>
    <w:p w14:paraId="671FC139" w14:textId="442192E8" w:rsidR="00DE6CFE" w:rsidRDefault="00DE6CFE" w:rsidP="00DE6CFE">
      <w:pPr>
        <w:pStyle w:val="ListParagraph"/>
        <w:numPr>
          <w:ilvl w:val="1"/>
          <w:numId w:val="8"/>
        </w:numPr>
      </w:pPr>
      <w:r>
        <w:t>Denial of service protection</w:t>
      </w:r>
      <w:r w:rsidR="00AC147C">
        <w:t>, which is protection against attacks that come from sources where they will try to overwhelm the network and block internet access</w:t>
      </w:r>
      <w:r w:rsidR="00FE41B3">
        <w:t>.</w:t>
      </w:r>
    </w:p>
    <w:p w14:paraId="2BD040F4" w14:textId="6862F033" w:rsidR="00DE6CFE" w:rsidRDefault="00DE6CFE" w:rsidP="00DE6CFE">
      <w:pPr>
        <w:pStyle w:val="ListParagraph"/>
        <w:numPr>
          <w:ilvl w:val="1"/>
          <w:numId w:val="8"/>
        </w:numPr>
      </w:pPr>
      <w:r>
        <w:t>Identity &amp; access management automate</w:t>
      </w:r>
      <w:r w:rsidR="00AC147C">
        <w:t>d</w:t>
      </w:r>
      <w:r>
        <w:t xml:space="preserve"> system</w:t>
      </w:r>
      <w:r w:rsidR="00AC147C">
        <w:t xml:space="preserve"> to move them to the cloud, gain visibility</w:t>
      </w:r>
      <w:proofErr w:type="gramStart"/>
      <w:r w:rsidR="00AC147C">
        <w:t>, gain</w:t>
      </w:r>
      <w:proofErr w:type="gramEnd"/>
      <w:r w:rsidR="00AC147C">
        <w:t xml:space="preserve"> security, </w:t>
      </w:r>
      <w:r w:rsidR="006A10DD">
        <w:t>keep data secure, and bring the system to a modern-day best practices scenario</w:t>
      </w:r>
      <w:r w:rsidR="00FE41B3">
        <w:t>.</w:t>
      </w:r>
    </w:p>
    <w:p w14:paraId="51B7AE6D" w14:textId="433DBC76" w:rsidR="006A10DD" w:rsidRDefault="00DE6CFE" w:rsidP="00AA0279">
      <w:pPr>
        <w:pStyle w:val="ListParagraph"/>
        <w:numPr>
          <w:ilvl w:val="1"/>
          <w:numId w:val="8"/>
        </w:numPr>
      </w:pPr>
      <w:r>
        <w:t>M</w:t>
      </w:r>
      <w:r w:rsidR="00AA0279">
        <w:t>u</w:t>
      </w:r>
      <w:r>
        <w:t>lti</w:t>
      </w:r>
      <w:r w:rsidR="00AA0279">
        <w:t>-</w:t>
      </w:r>
      <w:r>
        <w:t xml:space="preserve">factor </w:t>
      </w:r>
      <w:r w:rsidR="00AA0279">
        <w:t>authentication</w:t>
      </w:r>
      <w:r>
        <w:t xml:space="preserve"> for students</w:t>
      </w:r>
      <w:r w:rsidR="006A10DD">
        <w:t xml:space="preserve"> using badges and picture recognition through the Clever portal that grants access to students to </w:t>
      </w:r>
      <w:proofErr w:type="gramStart"/>
      <w:r w:rsidR="006A10DD">
        <w:t>all of</w:t>
      </w:r>
      <w:proofErr w:type="gramEnd"/>
      <w:r w:rsidR="006A10DD">
        <w:t xml:space="preserve"> their instructional programming to keep students and their data safe.</w:t>
      </w:r>
    </w:p>
    <w:p w14:paraId="5303CE41" w14:textId="77777777" w:rsidR="006A10DD" w:rsidRDefault="006A10DD" w:rsidP="006A10DD">
      <w:pPr>
        <w:pStyle w:val="ListParagraph"/>
        <w:ind w:left="1980" w:firstLine="0"/>
      </w:pPr>
    </w:p>
    <w:p w14:paraId="110B9538" w14:textId="0F6F8586" w:rsidR="00DE6CFE" w:rsidRDefault="00AA0279" w:rsidP="006A10DD">
      <w:pPr>
        <w:pStyle w:val="ListParagraph"/>
        <w:ind w:left="1980" w:firstLine="0"/>
      </w:pPr>
      <w:r>
        <w:t>Adam Miller,</w:t>
      </w:r>
      <w:r w:rsidRPr="00AA0279">
        <w:t xml:space="preserve"> Office of Cyber Defense,</w:t>
      </w:r>
      <w:r>
        <w:t xml:space="preserve"> asked </w:t>
      </w:r>
      <w:r w:rsidR="006A10DD">
        <w:t>how many years the licenses cover for MFA.</w:t>
      </w:r>
    </w:p>
    <w:p w14:paraId="446230FC" w14:textId="05FDFC15" w:rsidR="006A10DD" w:rsidRDefault="006A10DD" w:rsidP="006A10DD">
      <w:pPr>
        <w:pStyle w:val="ListParagraph"/>
        <w:ind w:left="1980" w:firstLine="0"/>
      </w:pPr>
    </w:p>
    <w:p w14:paraId="7BBC5E82" w14:textId="2E9B797D" w:rsidR="006A10DD" w:rsidRDefault="006A10DD" w:rsidP="006A10DD">
      <w:pPr>
        <w:pStyle w:val="ListParagraph"/>
        <w:ind w:left="1980" w:firstLine="0"/>
      </w:pPr>
      <w:r>
        <w:t>Carl Jones noted that it was a three-year licensing model.</w:t>
      </w:r>
    </w:p>
    <w:p w14:paraId="1D906DA1" w14:textId="48CA7C53" w:rsidR="006A10DD" w:rsidRDefault="006A10DD" w:rsidP="006A10DD">
      <w:pPr>
        <w:pStyle w:val="ListParagraph"/>
        <w:ind w:left="1980" w:firstLine="0"/>
      </w:pPr>
    </w:p>
    <w:p w14:paraId="1B1056E5" w14:textId="1B2615BE" w:rsidR="006A10DD" w:rsidRDefault="006A10DD" w:rsidP="006A10DD">
      <w:pPr>
        <w:pStyle w:val="ListParagraph"/>
        <w:ind w:left="1980" w:firstLine="0"/>
      </w:pPr>
      <w:r>
        <w:t>Adam Miller asked if this was potentially scalable for a lower time period.</w:t>
      </w:r>
    </w:p>
    <w:p w14:paraId="1F1CE9F9" w14:textId="3348C807" w:rsidR="006A10DD" w:rsidRDefault="006A10DD" w:rsidP="006A10DD">
      <w:pPr>
        <w:pStyle w:val="ListParagraph"/>
        <w:ind w:left="1980" w:firstLine="0"/>
      </w:pPr>
    </w:p>
    <w:p w14:paraId="0A2E94D4" w14:textId="42CC26A5" w:rsidR="006A10DD" w:rsidRDefault="006A10DD" w:rsidP="006A10DD">
      <w:pPr>
        <w:pStyle w:val="ListParagraph"/>
        <w:ind w:left="1980" w:firstLine="0"/>
      </w:pPr>
      <w:r>
        <w:t>Carl Jones indicated that the quotes for three years and believed that going to a lower time period would be a higher cost, but indicated willingness to work with the vendor in order to scale back if needed.</w:t>
      </w:r>
    </w:p>
    <w:p w14:paraId="2CF35C76" w14:textId="77777777" w:rsidR="006A10DD" w:rsidRDefault="006A10DD" w:rsidP="006A10DD">
      <w:pPr>
        <w:pStyle w:val="ListParagraph"/>
        <w:ind w:left="1980" w:firstLine="0"/>
      </w:pPr>
    </w:p>
    <w:p w14:paraId="0222C469" w14:textId="2DD867C1" w:rsidR="00AA0279" w:rsidRDefault="006A10DD" w:rsidP="00AA0279">
      <w:pPr>
        <w:pStyle w:val="ListParagraph"/>
        <w:numPr>
          <w:ilvl w:val="1"/>
          <w:numId w:val="8"/>
        </w:numPr>
      </w:pPr>
      <w:r>
        <w:t>Update cybersecurity incident response so as to update, reassess, and analyze for any potential gaps.</w:t>
      </w:r>
    </w:p>
    <w:p w14:paraId="6211233D" w14:textId="4BD8A853" w:rsidR="006A10DD" w:rsidRDefault="006A10DD" w:rsidP="006A10DD">
      <w:pPr>
        <w:ind w:left="1268"/>
      </w:pPr>
      <w:r>
        <w:t>Carl Jones noted the rankings of his projects as follows: 1, MFA for students; 2, identity and access management governance; 3, digital forensics; 4, DDoS protection; 5, incident response update.</w:t>
      </w:r>
    </w:p>
    <w:p w14:paraId="51BE5969" w14:textId="77777777" w:rsidR="006A10DD" w:rsidRDefault="006A10DD" w:rsidP="006A10DD">
      <w:pPr>
        <w:ind w:left="1268"/>
      </w:pPr>
    </w:p>
    <w:p w14:paraId="49832FDF" w14:textId="1271A086" w:rsidR="00AA0279" w:rsidRDefault="00AA0279" w:rsidP="00AA0279">
      <w:pPr>
        <w:pStyle w:val="ListParagraph"/>
        <w:numPr>
          <w:ilvl w:val="0"/>
          <w:numId w:val="8"/>
        </w:numPr>
      </w:pPr>
      <w:r>
        <w:t>Angeline Szymanski, Carson City Water Reclamation District</w:t>
      </w:r>
      <w:r w:rsidR="006A10DD">
        <w:t>, discussed the $33,289.48 request for purchase of an advanced firewall security appliance cluster to be used a</w:t>
      </w:r>
      <w:r w:rsidR="00FE41B3">
        <w:t>t</w:t>
      </w:r>
      <w:r w:rsidR="006A10DD">
        <w:t xml:space="preserve"> the primary data center.</w:t>
      </w:r>
    </w:p>
    <w:p w14:paraId="1D3B623C" w14:textId="77777777" w:rsidR="006A10DD" w:rsidRDefault="006A10DD" w:rsidP="006A10DD">
      <w:pPr>
        <w:pStyle w:val="ListParagraph"/>
        <w:ind w:left="1260" w:firstLine="0"/>
      </w:pPr>
    </w:p>
    <w:p w14:paraId="4DF52036" w14:textId="0B567F2B" w:rsidR="00AA0279" w:rsidRDefault="00AA0279" w:rsidP="00AA0279">
      <w:pPr>
        <w:pStyle w:val="ListParagraph"/>
        <w:numPr>
          <w:ilvl w:val="0"/>
          <w:numId w:val="8"/>
        </w:numPr>
      </w:pPr>
      <w:r>
        <w:t>Jake Dawley, Department of Agriculture</w:t>
      </w:r>
      <w:r w:rsidR="006A10DD">
        <w:t xml:space="preserve">, discussed the need to migrate to the Nevada State Digital Identity System, </w:t>
      </w:r>
      <w:r w:rsidR="00706725">
        <w:t>allowing integration with the rest of the state identity and access management using Microsoft Entra ID and Azure B2C, as well the implementation of MFA.  Mr. Dawley noted</w:t>
      </w:r>
      <w:r w:rsidR="006A10DD">
        <w:t xml:space="preserve"> that the project will cost $39,600.</w:t>
      </w:r>
    </w:p>
    <w:p w14:paraId="177C8000" w14:textId="77777777" w:rsidR="00706725" w:rsidRDefault="00706725" w:rsidP="00706725">
      <w:pPr>
        <w:pStyle w:val="ListParagraph"/>
        <w:ind w:left="1260" w:firstLine="0"/>
      </w:pPr>
    </w:p>
    <w:p w14:paraId="4C1E7988" w14:textId="03B541FF" w:rsidR="00706725" w:rsidRDefault="00AA0279" w:rsidP="00AA0279">
      <w:pPr>
        <w:pStyle w:val="ListParagraph"/>
        <w:numPr>
          <w:ilvl w:val="0"/>
          <w:numId w:val="8"/>
        </w:numPr>
      </w:pPr>
      <w:r>
        <w:t>Rick Hays, Department of Transportation</w:t>
      </w:r>
      <w:r w:rsidR="00706725">
        <w:t>, discussed the need for layered security through the use of Next Generation Firewalls and NACs to create a robust security framework.</w:t>
      </w:r>
    </w:p>
    <w:p w14:paraId="388E7EC9" w14:textId="77777777" w:rsidR="00706725" w:rsidRDefault="00706725" w:rsidP="00706725">
      <w:pPr>
        <w:pStyle w:val="ListParagraph"/>
        <w:ind w:left="1260" w:firstLine="0"/>
      </w:pPr>
    </w:p>
    <w:p w14:paraId="02FF7089" w14:textId="594B8E6A" w:rsidR="00AA0279" w:rsidRDefault="00AA0279" w:rsidP="00706725">
      <w:pPr>
        <w:pStyle w:val="ListParagraph"/>
        <w:ind w:left="1260" w:firstLine="0"/>
      </w:pPr>
      <w:r>
        <w:lastRenderedPageBreak/>
        <w:t>Adam Miller,</w:t>
      </w:r>
      <w:r w:rsidRPr="00AA0279">
        <w:t xml:space="preserve"> Office of Cyber Defense,</w:t>
      </w:r>
      <w:r>
        <w:t xml:space="preserve"> asked </w:t>
      </w:r>
      <w:r w:rsidR="00706725">
        <w:t>if there is any scalability with this project given its high price tag.</w:t>
      </w:r>
    </w:p>
    <w:p w14:paraId="42A35040" w14:textId="0E4A75A1" w:rsidR="00706725" w:rsidRDefault="00706725" w:rsidP="00706725">
      <w:pPr>
        <w:pStyle w:val="ListParagraph"/>
        <w:ind w:left="1260" w:firstLine="0"/>
      </w:pPr>
    </w:p>
    <w:p w14:paraId="598F54D0" w14:textId="2C1D701E" w:rsidR="00706725" w:rsidRDefault="00706725" w:rsidP="00706725">
      <w:pPr>
        <w:pStyle w:val="ListParagraph"/>
        <w:ind w:left="1260" w:firstLine="0"/>
      </w:pPr>
      <w:r>
        <w:t>Rick Hays confirmed that this project is scalable if need be.</w:t>
      </w:r>
    </w:p>
    <w:p w14:paraId="0062FC74" w14:textId="77777777" w:rsidR="00706725" w:rsidRDefault="00706725" w:rsidP="00706725">
      <w:pPr>
        <w:pStyle w:val="ListParagraph"/>
        <w:ind w:left="1260" w:firstLine="0"/>
      </w:pPr>
    </w:p>
    <w:p w14:paraId="51F11C33" w14:textId="24CFAB01" w:rsidR="00706725" w:rsidRDefault="00AA0279" w:rsidP="00AA0279">
      <w:pPr>
        <w:pStyle w:val="ListParagraph"/>
        <w:numPr>
          <w:ilvl w:val="0"/>
          <w:numId w:val="8"/>
        </w:numPr>
      </w:pPr>
      <w:r>
        <w:t>David Axtell, State Chief Technology Officer,</w:t>
      </w:r>
      <w:r w:rsidR="00706725">
        <w:t xml:space="preserve"> discussed the request for a cyber tool tracking system 2.0, which falls under Objective 1 and encompasses </w:t>
      </w:r>
      <w:r w:rsidR="00973D17">
        <w:t xml:space="preserve">SLCGP program </w:t>
      </w:r>
      <w:r w:rsidR="00706725">
        <w:t>Elements 1, 3, 7, 11, 14, and 16</w:t>
      </w:r>
      <w:r w:rsidR="00973D17">
        <w:t>. Mr</w:t>
      </w:r>
      <w:r w:rsidR="00706725">
        <w:t xml:space="preserve">. Axtell explained that </w:t>
      </w:r>
      <w:proofErr w:type="gramStart"/>
      <w:r w:rsidR="00706725">
        <w:t>the majority of</w:t>
      </w:r>
      <w:proofErr w:type="gramEnd"/>
      <w:r w:rsidR="00706725">
        <w:t xml:space="preserve"> this effort would be accomplished by state FTE staff with only a small portion of professional services needed.  Mr. Axtell noted that the system is scalable.</w:t>
      </w:r>
    </w:p>
    <w:p w14:paraId="79C68E8A" w14:textId="77777777" w:rsidR="00706725" w:rsidRDefault="00706725" w:rsidP="00706725">
      <w:pPr>
        <w:pStyle w:val="ListParagraph"/>
        <w:ind w:left="1260" w:firstLine="0"/>
      </w:pPr>
    </w:p>
    <w:p w14:paraId="5F732FB3" w14:textId="1D852F18" w:rsidR="00AA0279" w:rsidRDefault="00AA0279" w:rsidP="00706725">
      <w:pPr>
        <w:pStyle w:val="ListParagraph"/>
        <w:ind w:left="1260" w:firstLine="0"/>
      </w:pPr>
      <w:r>
        <w:t xml:space="preserve">Paul Embley, </w:t>
      </w:r>
      <w:r w:rsidRPr="00AA0279">
        <w:t>Representative from the Judicial Branch</w:t>
      </w:r>
      <w:r>
        <w:t xml:space="preserve">, </w:t>
      </w:r>
      <w:r w:rsidR="009C7090">
        <w:t>questioned if this is a custom built solution or an off-the-shelf product.</w:t>
      </w:r>
    </w:p>
    <w:p w14:paraId="196C7C45" w14:textId="343EA28A" w:rsidR="009C7090" w:rsidRDefault="009C7090" w:rsidP="00706725">
      <w:pPr>
        <w:pStyle w:val="ListParagraph"/>
        <w:ind w:left="1260" w:firstLine="0"/>
      </w:pPr>
    </w:p>
    <w:p w14:paraId="61EE68DD" w14:textId="2A99AEFA" w:rsidR="00B67DFD" w:rsidRDefault="00B67DFD" w:rsidP="00706725">
      <w:pPr>
        <w:pStyle w:val="ListParagraph"/>
        <w:ind w:left="1260" w:firstLine="0"/>
      </w:pPr>
      <w:r>
        <w:t>David Axtell indicated that it is a custom built solution on top of a ServiceNow platform</w:t>
      </w:r>
      <w:r w:rsidR="00187C9F">
        <w:t xml:space="preserve"> that was completed the previous year.</w:t>
      </w:r>
    </w:p>
    <w:p w14:paraId="10E835A1" w14:textId="77777777" w:rsidR="00187C9F" w:rsidRDefault="00187C9F" w:rsidP="00706725">
      <w:pPr>
        <w:pStyle w:val="ListParagraph"/>
        <w:ind w:left="1260" w:firstLine="0"/>
      </w:pPr>
    </w:p>
    <w:p w14:paraId="6DABD20D" w14:textId="77777777" w:rsidR="00187C9F" w:rsidRDefault="00AA0279" w:rsidP="00187C9F">
      <w:pPr>
        <w:pStyle w:val="ListParagraph"/>
        <w:numPr>
          <w:ilvl w:val="0"/>
          <w:numId w:val="8"/>
        </w:numPr>
      </w:pPr>
      <w:r>
        <w:t xml:space="preserve">Adam Miller, Office of Cyber Defense, </w:t>
      </w:r>
      <w:r w:rsidR="00187C9F">
        <w:t>noted that this application is a s</w:t>
      </w:r>
      <w:r>
        <w:t xml:space="preserve">ustainment </w:t>
      </w:r>
      <w:r w:rsidR="00187C9F">
        <w:t>grant from FY'23 and is a continuation of hiring a contracting team to build out an incident response team that will be able to go around the state and build incident response plans to allow for a more robust response to cybersecurity incidents.</w:t>
      </w:r>
    </w:p>
    <w:p w14:paraId="47041551" w14:textId="77777777" w:rsidR="00187C9F" w:rsidRDefault="00187C9F" w:rsidP="00187C9F">
      <w:pPr>
        <w:pStyle w:val="ListParagraph"/>
        <w:ind w:left="1260" w:firstLine="0"/>
      </w:pPr>
    </w:p>
    <w:p w14:paraId="2E2C45F3" w14:textId="1B134DEF" w:rsidR="00AA0279" w:rsidRDefault="00187C9F" w:rsidP="00187C9F">
      <w:pPr>
        <w:pStyle w:val="ListParagraph"/>
        <w:ind w:left="1260" w:firstLine="0"/>
      </w:pPr>
      <w:r>
        <w:t xml:space="preserve">Mr. Miller noted that the second request is also for a sustainment grant carrying over from FY'23 for a  statewide SOC and ISAC that will be rolled </w:t>
      </w:r>
      <w:r w:rsidR="00D8640A">
        <w:t>out</w:t>
      </w:r>
      <w:r>
        <w:t xml:space="preserve"> to a greater number of entities that can participate.</w:t>
      </w:r>
    </w:p>
    <w:p w14:paraId="4E11455B" w14:textId="77777777" w:rsidR="00187C9F" w:rsidRDefault="00187C9F" w:rsidP="00187C9F">
      <w:pPr>
        <w:pStyle w:val="ListParagraph"/>
        <w:ind w:left="1260" w:firstLine="0"/>
      </w:pPr>
    </w:p>
    <w:p w14:paraId="4B50022A" w14:textId="1AE9443D" w:rsidR="002016A5" w:rsidRDefault="002016A5" w:rsidP="002016A5">
      <w:pPr>
        <w:pStyle w:val="ListParagraph"/>
        <w:numPr>
          <w:ilvl w:val="0"/>
          <w:numId w:val="8"/>
        </w:numPr>
      </w:pPr>
      <w:r>
        <w:t>Jessica Adams-Lopes, Washoe County Emergency Management, deferred to CJ B</w:t>
      </w:r>
      <w:r w:rsidR="00C82AEC">
        <w:t>au</w:t>
      </w:r>
      <w:r w:rsidR="00187C9F">
        <w:t>e</w:t>
      </w:r>
      <w:r>
        <w:t>r and Tal Z</w:t>
      </w:r>
      <w:r w:rsidR="00187C9F">
        <w:t>emach</w:t>
      </w:r>
      <w:r>
        <w:t xml:space="preserve"> to present their grant request</w:t>
      </w:r>
      <w:r w:rsidR="00187C9F">
        <w:t xml:space="preserve"> for a vulnerability management solution </w:t>
      </w:r>
      <w:proofErr w:type="gramStart"/>
      <w:r w:rsidR="00187C9F">
        <w:t>in an effort to</w:t>
      </w:r>
      <w:proofErr w:type="gramEnd"/>
      <w:r w:rsidR="00187C9F">
        <w:t xml:space="preserve"> increase visibility for vulnerabilities and expose systems to be able to identify and remediate them, as well as to align with CIS controls as specified in NRS.</w:t>
      </w:r>
    </w:p>
    <w:p w14:paraId="36185414" w14:textId="77777777" w:rsidR="00187C9F" w:rsidRDefault="00187C9F" w:rsidP="00187C9F">
      <w:pPr>
        <w:pStyle w:val="ListParagraph"/>
        <w:ind w:left="1260" w:firstLine="0"/>
      </w:pPr>
    </w:p>
    <w:p w14:paraId="2C540EF7" w14:textId="2CD3386D" w:rsidR="002016A5" w:rsidRDefault="002016A5" w:rsidP="002016A5">
      <w:pPr>
        <w:pStyle w:val="ListParagraph"/>
        <w:numPr>
          <w:ilvl w:val="0"/>
          <w:numId w:val="8"/>
        </w:numPr>
      </w:pPr>
      <w:r>
        <w:t>Jessica Adams-Lopes, Washoe County Emergency Management, deferred to Chris Long, from the 2</w:t>
      </w:r>
      <w:r w:rsidRPr="002016A5">
        <w:rPr>
          <w:vertAlign w:val="superscript"/>
        </w:rPr>
        <w:t>nd</w:t>
      </w:r>
      <w:r>
        <w:t xml:space="preserve"> Judicial District Court</w:t>
      </w:r>
    </w:p>
    <w:p w14:paraId="3F6F2951" w14:textId="05D5DA12" w:rsidR="002016A5" w:rsidRDefault="002016A5" w:rsidP="002016A5">
      <w:pPr>
        <w:pStyle w:val="ListParagraph"/>
        <w:numPr>
          <w:ilvl w:val="1"/>
          <w:numId w:val="8"/>
        </w:numPr>
      </w:pPr>
      <w:r>
        <w:t>Improve cybersecurity core systems professional services</w:t>
      </w:r>
    </w:p>
    <w:p w14:paraId="5F9742E7" w14:textId="4B828F86" w:rsidR="002016A5" w:rsidRDefault="002016A5" w:rsidP="002016A5">
      <w:pPr>
        <w:pStyle w:val="ListParagraph"/>
        <w:numPr>
          <w:ilvl w:val="1"/>
          <w:numId w:val="8"/>
        </w:numPr>
      </w:pPr>
      <w:r>
        <w:t>Password security</w:t>
      </w:r>
      <w:r w:rsidR="00187C9F">
        <w:t xml:space="preserve"> to protect system administrator passwords</w:t>
      </w:r>
      <w:r w:rsidR="006D1100">
        <w:t xml:space="preserve"> and verification that passwords are not used on the dark web</w:t>
      </w:r>
    </w:p>
    <w:p w14:paraId="69A727CA" w14:textId="6AD48E63" w:rsidR="002016A5" w:rsidRDefault="002016A5" w:rsidP="002016A5">
      <w:pPr>
        <w:pStyle w:val="ListParagraph"/>
        <w:numPr>
          <w:ilvl w:val="1"/>
          <w:numId w:val="8"/>
        </w:numPr>
      </w:pPr>
      <w:r>
        <w:t xml:space="preserve">Multi-factor </w:t>
      </w:r>
      <w:r w:rsidR="006D1100">
        <w:t>authentication platform to ensure that those accessing the network are ones who are supposed to be</w:t>
      </w:r>
    </w:p>
    <w:p w14:paraId="16859789" w14:textId="0B1AC17D" w:rsidR="002016A5" w:rsidRDefault="002016A5" w:rsidP="002016A5">
      <w:pPr>
        <w:pStyle w:val="ListParagraph"/>
        <w:numPr>
          <w:ilvl w:val="1"/>
          <w:numId w:val="8"/>
        </w:numPr>
      </w:pPr>
      <w:r>
        <w:t>Malware blocking system 2</w:t>
      </w:r>
      <w:r w:rsidR="006D1100">
        <w:t>4</w:t>
      </w:r>
      <w:r>
        <w:t>/7</w:t>
      </w:r>
      <w:r w:rsidR="00B10388">
        <w:t xml:space="preserve"> to keep workstations, servers, and mobile devices safe</w:t>
      </w:r>
    </w:p>
    <w:p w14:paraId="374F9725" w14:textId="50D3F6B0" w:rsidR="002016A5" w:rsidRDefault="002016A5" w:rsidP="002016A5">
      <w:pPr>
        <w:pStyle w:val="ListParagraph"/>
        <w:numPr>
          <w:ilvl w:val="1"/>
          <w:numId w:val="8"/>
        </w:numPr>
      </w:pPr>
      <w:r>
        <w:t xml:space="preserve">Automated </w:t>
      </w:r>
      <w:r w:rsidR="00B10388">
        <w:t>systems</w:t>
      </w:r>
      <w:r>
        <w:t xml:space="preserve"> with alerts</w:t>
      </w:r>
      <w:r w:rsidR="00B10388">
        <w:t xml:space="preserve"> to preempt infrastructure issues with automated trending and capacity planning with proactive alerts sent via email, Teams, or text messaging</w:t>
      </w:r>
    </w:p>
    <w:p w14:paraId="34860F83" w14:textId="192E388D" w:rsidR="002016A5" w:rsidRDefault="002016A5" w:rsidP="002016A5">
      <w:pPr>
        <w:pStyle w:val="ListParagraph"/>
        <w:numPr>
          <w:ilvl w:val="1"/>
          <w:numId w:val="8"/>
        </w:numPr>
      </w:pPr>
      <w:r>
        <w:t>Replace old network switches</w:t>
      </w:r>
      <w:r w:rsidR="00B10388">
        <w:t xml:space="preserve"> that have new abilities to create IP fabric with VLANs as well as wi-fi access points to replace older, less secure ones.</w:t>
      </w:r>
    </w:p>
    <w:p w14:paraId="1D3C3505" w14:textId="480DC674" w:rsidR="008C28D1" w:rsidRDefault="008C28D1" w:rsidP="008C28D1">
      <w:pPr>
        <w:ind w:left="1268"/>
      </w:pPr>
      <w:r>
        <w:t>Mr. Long noted that some of these projects are scalable.</w:t>
      </w:r>
    </w:p>
    <w:p w14:paraId="53832F60" w14:textId="77777777" w:rsidR="008C28D1" w:rsidRDefault="008C28D1" w:rsidP="008C28D1">
      <w:pPr>
        <w:ind w:left="1268"/>
      </w:pPr>
    </w:p>
    <w:p w14:paraId="7896662C" w14:textId="3079AD6B" w:rsidR="002016A5" w:rsidRDefault="002016A5" w:rsidP="002016A5">
      <w:pPr>
        <w:pStyle w:val="ListParagraph"/>
        <w:numPr>
          <w:ilvl w:val="0"/>
          <w:numId w:val="8"/>
        </w:numPr>
      </w:pPr>
      <w:r>
        <w:t xml:space="preserve">Austin Smith, Washoe County School District, </w:t>
      </w:r>
    </w:p>
    <w:p w14:paraId="34ADAFB7" w14:textId="2517C220" w:rsidR="002016A5" w:rsidRDefault="002016A5" w:rsidP="002016A5">
      <w:pPr>
        <w:pStyle w:val="ListParagraph"/>
        <w:numPr>
          <w:ilvl w:val="1"/>
          <w:numId w:val="8"/>
        </w:numPr>
      </w:pPr>
      <w:r>
        <w:t>Cyber forensics s</w:t>
      </w:r>
      <w:r w:rsidR="008C28D1">
        <w:t>uite will allow the capture, catalog, and analysis of evidence whether for incident response or criminal activity</w:t>
      </w:r>
    </w:p>
    <w:p w14:paraId="261B60F2" w14:textId="2E1119F9" w:rsidR="002016A5" w:rsidRDefault="002016A5" w:rsidP="002016A5">
      <w:pPr>
        <w:pStyle w:val="ListParagraph"/>
        <w:numPr>
          <w:ilvl w:val="1"/>
          <w:numId w:val="8"/>
        </w:numPr>
      </w:pPr>
      <w:r>
        <w:lastRenderedPageBreak/>
        <w:t xml:space="preserve">Modernizing disaster </w:t>
      </w:r>
      <w:r w:rsidR="008C28D1">
        <w:t xml:space="preserve">recovery </w:t>
      </w:r>
      <w:r>
        <w:t>infrastructure</w:t>
      </w:r>
      <w:r w:rsidR="008C28D1">
        <w:t xml:space="preserve"> to replace aging backup infrastructure and improve recovery speed, ensure redundancy, and provide immutable storage for recovery from a ransomware or other cyber-attack event</w:t>
      </w:r>
    </w:p>
    <w:p w14:paraId="61CC5F7B" w14:textId="4ECAB8B1" w:rsidR="002016A5" w:rsidRDefault="002016A5" w:rsidP="002016A5">
      <w:pPr>
        <w:pStyle w:val="ListParagraph"/>
        <w:numPr>
          <w:ilvl w:val="1"/>
          <w:numId w:val="8"/>
        </w:numPr>
      </w:pPr>
      <w:r>
        <w:t>Email security s</w:t>
      </w:r>
      <w:r w:rsidR="008C28D1">
        <w:t>ystem, which is a sustained project, with the intent of having a proactive solution that analyzes attachments that an</w:t>
      </w:r>
      <w:r w:rsidR="00FE78F6">
        <w:t>al</w:t>
      </w:r>
      <w:r w:rsidR="008C28D1">
        <w:t>yzes email holistically and heuristically.</w:t>
      </w:r>
    </w:p>
    <w:p w14:paraId="521C318C" w14:textId="2AF4F935" w:rsidR="00FE78F6" w:rsidRDefault="00FE78F6" w:rsidP="00FE78F6">
      <w:pPr>
        <w:pStyle w:val="ListParagraph"/>
        <w:ind w:left="1260" w:firstLine="0"/>
      </w:pPr>
      <w:r>
        <w:t>Mr. Smith ranked the projects in the following order: 1, email security system; 2, disaster recovery system; 3, cyber forensic suite.</w:t>
      </w:r>
    </w:p>
    <w:p w14:paraId="13093C0D" w14:textId="77777777" w:rsidR="00FE78F6" w:rsidRDefault="00FE78F6" w:rsidP="00FE78F6">
      <w:pPr>
        <w:pStyle w:val="ListParagraph"/>
        <w:ind w:left="1260" w:firstLine="0"/>
      </w:pPr>
    </w:p>
    <w:p w14:paraId="41D984F2" w14:textId="2F33C9D1" w:rsidR="002016A5" w:rsidRDefault="002016A5" w:rsidP="002016A5">
      <w:pPr>
        <w:pStyle w:val="ListParagraph"/>
        <w:numPr>
          <w:ilvl w:val="0"/>
          <w:numId w:val="8"/>
        </w:numPr>
      </w:pPr>
      <w:r>
        <w:t xml:space="preserve">Sergeant Sam Van Der Wall, Washoe County Sherriff’s Office, </w:t>
      </w:r>
    </w:p>
    <w:p w14:paraId="4894B8AC" w14:textId="4A481826" w:rsidR="002016A5" w:rsidRDefault="002016A5" w:rsidP="002016A5">
      <w:pPr>
        <w:pStyle w:val="ListParagraph"/>
        <w:numPr>
          <w:ilvl w:val="1"/>
          <w:numId w:val="8"/>
        </w:numPr>
      </w:pPr>
      <w:r>
        <w:t>Licenses for Cel</w:t>
      </w:r>
      <w:r w:rsidR="00FE78F6">
        <w:t>leb</w:t>
      </w:r>
      <w:r>
        <w:t>rite, Guardian, and Insights</w:t>
      </w:r>
      <w:r w:rsidR="00FE78F6">
        <w:t>, with Insights used to assists customers with digital forensics and Guardian to securely store and deliver their digital evidence.</w:t>
      </w:r>
    </w:p>
    <w:p w14:paraId="509CE737" w14:textId="754EE3EF" w:rsidR="002016A5" w:rsidRDefault="00FE78F6" w:rsidP="002016A5">
      <w:pPr>
        <w:pStyle w:val="ListParagraph"/>
        <w:numPr>
          <w:ilvl w:val="1"/>
          <w:numId w:val="8"/>
        </w:numPr>
      </w:pPr>
      <w:r>
        <w:t>The request for the Liebert EXS u</w:t>
      </w:r>
      <w:r w:rsidR="002016A5">
        <w:t xml:space="preserve">ninterruptable power supply </w:t>
      </w:r>
      <w:r w:rsidR="00E32BFF">
        <w:t xml:space="preserve">(UPS) </w:t>
      </w:r>
      <w:r w:rsidR="002016A5">
        <w:t>was removed from the overall grant submi</w:t>
      </w:r>
      <w:r>
        <w:t>ssion, lowering the overall grant request by $40,000</w:t>
      </w:r>
      <w:r w:rsidR="00E32BFF">
        <w:t>.</w:t>
      </w:r>
    </w:p>
    <w:p w14:paraId="75F89B8F" w14:textId="54DB1F5C" w:rsidR="002016A5" w:rsidRDefault="00FE78F6" w:rsidP="002016A5">
      <w:pPr>
        <w:pStyle w:val="ListParagraph"/>
        <w:numPr>
          <w:ilvl w:val="1"/>
          <w:numId w:val="8"/>
        </w:numPr>
      </w:pPr>
      <w:r>
        <w:t>SANS training courses to cover a wide range of essential cybersecurity topics for detectives and investigators with varying skill levels</w:t>
      </w:r>
      <w:r w:rsidR="00E32BFF">
        <w:t>.</w:t>
      </w:r>
    </w:p>
    <w:p w14:paraId="576A58DA" w14:textId="77777777" w:rsidR="002016A5" w:rsidRDefault="002016A5" w:rsidP="002016A5">
      <w:pPr>
        <w:pStyle w:val="ListParagraph"/>
        <w:ind w:left="1980" w:firstLine="0"/>
      </w:pPr>
    </w:p>
    <w:p w14:paraId="006C02AD" w14:textId="511D419D" w:rsidR="00D50838" w:rsidRDefault="00D50838" w:rsidP="002016A5">
      <w:r>
        <w:t xml:space="preserve">Amanda Jackson informed the </w:t>
      </w:r>
      <w:r w:rsidR="00C1051F">
        <w:t>group that the rural components were as follows: the five Clark County School District projects (D, E, F, G, H) each claimed a 7.24 percent rural percentage; the two office of Cyber Defense Coordination projects (N, O) both claimed an 80 percent rural percentage; Washoe County (P) at 36 percent; Washoe County Emergency Management Homeland Security (Q) at 22 percent; Washoe County Sheriff's Office (U) at 50 percent.</w:t>
      </w:r>
    </w:p>
    <w:p w14:paraId="110D5109" w14:textId="77777777" w:rsidR="00D50838" w:rsidRDefault="00D50838" w:rsidP="002016A5"/>
    <w:p w14:paraId="3311F59B" w14:textId="413A9B7E" w:rsidR="002016A5" w:rsidRDefault="002016A5" w:rsidP="002016A5">
      <w:r>
        <w:t>Chair Robb asked for a 15 minute break for the commission to do rankings.</w:t>
      </w:r>
    </w:p>
    <w:p w14:paraId="0D618AB1" w14:textId="77777777" w:rsidR="002016A5" w:rsidRPr="00767AB4" w:rsidRDefault="002016A5" w:rsidP="002016A5"/>
    <w:p w14:paraId="0C3BC881" w14:textId="5D71101F" w:rsidR="00050FC9" w:rsidRDefault="00050FC9" w:rsidP="00240437">
      <w:pPr>
        <w:pStyle w:val="Heading1"/>
        <w:ind w:left="525" w:hanging="360"/>
      </w:pPr>
      <w:r>
        <w:t>Ranking of the FFY 202</w:t>
      </w:r>
      <w:r w:rsidR="00C20F10">
        <w:t>4</w:t>
      </w:r>
      <w:r>
        <w:t xml:space="preserve"> SLCGP Project and Budget Proposal Presentations</w:t>
      </w:r>
    </w:p>
    <w:p w14:paraId="283CF532" w14:textId="75F8B6FC" w:rsidR="00050FC9" w:rsidRDefault="00050FC9" w:rsidP="00050FC9">
      <w:r>
        <w:t xml:space="preserve">Chair Tim </w:t>
      </w:r>
      <w:r w:rsidR="009F1F7B">
        <w:t>R</w:t>
      </w:r>
      <w:r>
        <w:t>obb</w:t>
      </w:r>
      <w:r w:rsidR="009F1F7B">
        <w:t xml:space="preserve"> reconvened the me</w:t>
      </w:r>
      <w:r w:rsidR="00AB7CA5">
        <w:t>et</w:t>
      </w:r>
      <w:r w:rsidR="009F1F7B">
        <w:t>ing for the ranking process following a short break.</w:t>
      </w:r>
    </w:p>
    <w:p w14:paraId="29D9862A" w14:textId="18FCBB33" w:rsidR="009F1F7B" w:rsidRDefault="009F1F7B" w:rsidP="00050FC9"/>
    <w:p w14:paraId="32A64103" w14:textId="6190CE44" w:rsidR="009F1F7B" w:rsidRDefault="009F1F7B" w:rsidP="00050FC9">
      <w:r>
        <w:t>The task force agreed to the ranking system, noting that withdrawn and previously funded projects would be struck through rather than re-lettering existing projects.</w:t>
      </w:r>
    </w:p>
    <w:p w14:paraId="0B45F620" w14:textId="15FFE0ED" w:rsidR="00AB7CA5" w:rsidRDefault="00AB7CA5" w:rsidP="00050FC9"/>
    <w:p w14:paraId="726270B5" w14:textId="61C4649C" w:rsidR="00AB7CA5" w:rsidRDefault="00AB7CA5" w:rsidP="00AB7CA5">
      <w:pPr>
        <w:spacing w:after="0" w:line="259" w:lineRule="auto"/>
        <w:ind w:left="540" w:firstLine="0"/>
        <w:jc w:val="left"/>
      </w:pPr>
      <w:r>
        <w:t>The members of the task force presented their rankings for the projects:</w:t>
      </w:r>
    </w:p>
    <w:p w14:paraId="46549687" w14:textId="77777777" w:rsidR="00AB7CA5" w:rsidRDefault="00AB7CA5" w:rsidP="00AB7CA5">
      <w:pPr>
        <w:spacing w:after="0" w:line="259" w:lineRule="auto"/>
        <w:ind w:left="540" w:firstLine="0"/>
        <w:jc w:val="left"/>
      </w:pPr>
    </w:p>
    <w:p w14:paraId="124E772C" w14:textId="0B39951C" w:rsidR="00F94A0F" w:rsidRDefault="002016A5" w:rsidP="00FE0CF3">
      <w:pPr>
        <w:ind w:left="2880" w:hanging="2340"/>
      </w:pPr>
      <w:r>
        <w:t>Frank Abella:</w:t>
      </w:r>
      <w:r>
        <w:tab/>
      </w:r>
      <w:r w:rsidR="00F94A0F">
        <w:t>A</w:t>
      </w:r>
      <w:r w:rsidR="00CF08DE">
        <w:t>10</w:t>
      </w:r>
      <w:r w:rsidR="00F94A0F">
        <w:t>,</w:t>
      </w:r>
      <w:r w:rsidR="00CF08DE">
        <w:t xml:space="preserve"> </w:t>
      </w:r>
      <w:r w:rsidR="00F94A0F">
        <w:t>B</w:t>
      </w:r>
      <w:r w:rsidR="00CF08DE">
        <w:t>13</w:t>
      </w:r>
      <w:r w:rsidR="00F94A0F">
        <w:t>, C</w:t>
      </w:r>
      <w:r w:rsidR="00CF08DE">
        <w:t>3</w:t>
      </w:r>
      <w:r w:rsidR="00F94A0F">
        <w:t>, D</w:t>
      </w:r>
      <w:r w:rsidR="00CF08DE">
        <w:t>21</w:t>
      </w:r>
      <w:r w:rsidR="00F94A0F">
        <w:t>, E</w:t>
      </w:r>
      <w:r w:rsidR="00CF08DE">
        <w:t>20</w:t>
      </w:r>
      <w:r w:rsidR="00F94A0F">
        <w:t>, F</w:t>
      </w:r>
      <w:r w:rsidR="00CF08DE">
        <w:t>6</w:t>
      </w:r>
      <w:r w:rsidR="00F94A0F">
        <w:t>, G</w:t>
      </w:r>
      <w:r w:rsidR="00CF08DE">
        <w:t>11</w:t>
      </w:r>
      <w:r w:rsidR="00F94A0F">
        <w:t>, H</w:t>
      </w:r>
      <w:r w:rsidR="00CF08DE">
        <w:t>7</w:t>
      </w:r>
      <w:r w:rsidR="00F94A0F">
        <w:t>, I1, J5, K12, L17, M16, N8, O4, P14, Q15, R2, S9, T18, U19</w:t>
      </w:r>
      <w:r w:rsidR="00F94A0F" w:rsidRPr="00A81AFF">
        <w:t xml:space="preserve"> </w:t>
      </w:r>
    </w:p>
    <w:p w14:paraId="08711253" w14:textId="3B1A0ED1" w:rsidR="002016A5" w:rsidRDefault="00F94A0F" w:rsidP="00FE0CF3">
      <w:pPr>
        <w:ind w:left="2880" w:hanging="2340"/>
      </w:pPr>
      <w:r>
        <w:t>Paul Embley:</w:t>
      </w:r>
      <w:r>
        <w:tab/>
        <w:t>A</w:t>
      </w:r>
      <w:r w:rsidR="00CF08DE">
        <w:t>1</w:t>
      </w:r>
      <w:r>
        <w:t>, B</w:t>
      </w:r>
      <w:r w:rsidR="00CF08DE">
        <w:t>16</w:t>
      </w:r>
      <w:r>
        <w:t>, C</w:t>
      </w:r>
      <w:r w:rsidR="00CF08DE">
        <w:t>8</w:t>
      </w:r>
      <w:r>
        <w:t>, D</w:t>
      </w:r>
      <w:r w:rsidR="00CF08DE">
        <w:t>18</w:t>
      </w:r>
      <w:r>
        <w:t>, E</w:t>
      </w:r>
      <w:r w:rsidR="00CF08DE">
        <w:t>17</w:t>
      </w:r>
      <w:r>
        <w:t>, F</w:t>
      </w:r>
      <w:r w:rsidR="00CF08DE">
        <w:t>11</w:t>
      </w:r>
      <w:r>
        <w:t>, G</w:t>
      </w:r>
      <w:r w:rsidR="00CF08DE">
        <w:t>10</w:t>
      </w:r>
      <w:r>
        <w:t>, H</w:t>
      </w:r>
      <w:r w:rsidR="00CF08DE">
        <w:t>19</w:t>
      </w:r>
      <w:r>
        <w:t>, I9, J6, K4, L2, M3, N20, O12, P13, Q5, R15, S14, T7, U21</w:t>
      </w:r>
      <w:r w:rsidR="002016A5" w:rsidRPr="00A81AFF">
        <w:t xml:space="preserve"> </w:t>
      </w:r>
    </w:p>
    <w:p w14:paraId="74D8B75E" w14:textId="71B731E1" w:rsidR="002016A5" w:rsidRDefault="002016A5" w:rsidP="00FE0CF3">
      <w:pPr>
        <w:ind w:left="2880" w:hanging="2340"/>
      </w:pPr>
      <w:r>
        <w:t>Brett Compston:</w:t>
      </w:r>
      <w:r>
        <w:tab/>
      </w:r>
      <w:r w:rsidR="00F94A0F">
        <w:t>A</w:t>
      </w:r>
      <w:r w:rsidR="00CF08DE">
        <w:t>8</w:t>
      </w:r>
      <w:r w:rsidR="00F94A0F">
        <w:t>, B</w:t>
      </w:r>
      <w:r w:rsidR="00CF08DE">
        <w:t>11</w:t>
      </w:r>
      <w:r w:rsidR="00F94A0F">
        <w:t>, C</w:t>
      </w:r>
      <w:r w:rsidR="00CF08DE">
        <w:t>2</w:t>
      </w:r>
      <w:r w:rsidR="00F94A0F">
        <w:t>, D</w:t>
      </w:r>
      <w:r w:rsidR="00CF08DE">
        <w:t>16</w:t>
      </w:r>
      <w:r w:rsidR="00F94A0F">
        <w:t>, E</w:t>
      </w:r>
      <w:r w:rsidR="00CF08DE">
        <w:t>18</w:t>
      </w:r>
      <w:r w:rsidR="00F94A0F">
        <w:t>, F</w:t>
      </w:r>
      <w:r w:rsidR="00CF08DE">
        <w:t>4</w:t>
      </w:r>
      <w:r w:rsidR="00F94A0F">
        <w:t>, G</w:t>
      </w:r>
      <w:r w:rsidR="00CF08DE">
        <w:t>21</w:t>
      </w:r>
      <w:r w:rsidR="00F94A0F">
        <w:t>, H</w:t>
      </w:r>
      <w:r w:rsidR="00CF08DE">
        <w:t>9</w:t>
      </w:r>
      <w:r w:rsidR="00F94A0F">
        <w:t>, I1, J3, K10, L20, M19, N6, O7, P5, Q17, R15, S14, T13, U12</w:t>
      </w:r>
      <w:r w:rsidR="00F94A0F" w:rsidRPr="00A81AFF">
        <w:t xml:space="preserve"> </w:t>
      </w:r>
    </w:p>
    <w:p w14:paraId="38FF7A59" w14:textId="5F904956" w:rsidR="002016A5" w:rsidRDefault="002016A5" w:rsidP="00FE0CF3">
      <w:pPr>
        <w:ind w:left="2880" w:hanging="2340"/>
      </w:pPr>
      <w:r>
        <w:t>Dr. Marilyn Delmont:</w:t>
      </w:r>
      <w:r>
        <w:tab/>
      </w:r>
      <w:r w:rsidR="00F94A0F">
        <w:t>A</w:t>
      </w:r>
      <w:r w:rsidR="00CF08DE">
        <w:t>10</w:t>
      </w:r>
      <w:r w:rsidR="00F94A0F">
        <w:t>, B</w:t>
      </w:r>
      <w:r w:rsidR="00CF08DE">
        <w:t>11</w:t>
      </w:r>
      <w:r w:rsidR="00F94A0F">
        <w:t>, C</w:t>
      </w:r>
      <w:r w:rsidR="00CF08DE">
        <w:t>6</w:t>
      </w:r>
      <w:r w:rsidR="00F94A0F">
        <w:t>, D</w:t>
      </w:r>
      <w:r w:rsidR="00CF08DE">
        <w:t>2</w:t>
      </w:r>
      <w:r w:rsidR="00F94A0F">
        <w:t>, E</w:t>
      </w:r>
      <w:r w:rsidR="00CF08DE">
        <w:t>4</w:t>
      </w:r>
      <w:r w:rsidR="00F94A0F">
        <w:t>, F</w:t>
      </w:r>
      <w:r w:rsidR="00CF08DE">
        <w:t>5</w:t>
      </w:r>
      <w:r w:rsidR="00F94A0F">
        <w:t>, G</w:t>
      </w:r>
      <w:r w:rsidR="00CF08DE">
        <w:t>3</w:t>
      </w:r>
      <w:r w:rsidR="00F94A0F">
        <w:t>, H</w:t>
      </w:r>
      <w:r w:rsidR="00CF08DE">
        <w:t>9</w:t>
      </w:r>
      <w:r w:rsidR="00F94A0F">
        <w:t xml:space="preserve">, I1, </w:t>
      </w:r>
      <w:r w:rsidR="00F94A0F" w:rsidRPr="00D57FEB">
        <w:t>J19, K18</w:t>
      </w:r>
      <w:r w:rsidR="00F94A0F">
        <w:t>, L14, M13, N16, O15, P17, Q12, R7, S8, T20, U21</w:t>
      </w:r>
      <w:r w:rsidR="00F94A0F" w:rsidRPr="00A81AFF">
        <w:t xml:space="preserve"> </w:t>
      </w:r>
    </w:p>
    <w:p w14:paraId="3C058312" w14:textId="1C01694B" w:rsidR="002016A5" w:rsidRDefault="002016A5" w:rsidP="00FE0CF3">
      <w:pPr>
        <w:ind w:left="2880" w:hanging="2340"/>
      </w:pPr>
      <w:r>
        <w:t>Adam Miller:</w:t>
      </w:r>
      <w:r>
        <w:tab/>
      </w:r>
      <w:r w:rsidR="00F94A0F">
        <w:t>A</w:t>
      </w:r>
      <w:r w:rsidR="00CF08DE">
        <w:t>19</w:t>
      </w:r>
      <w:r w:rsidR="00F94A0F">
        <w:t>, B</w:t>
      </w:r>
      <w:r w:rsidR="00CF08DE">
        <w:t>21</w:t>
      </w:r>
      <w:r w:rsidR="00F94A0F">
        <w:t>, C</w:t>
      </w:r>
      <w:r w:rsidR="00CF08DE">
        <w:t>12</w:t>
      </w:r>
      <w:r w:rsidR="00F94A0F">
        <w:t>, D</w:t>
      </w:r>
      <w:r w:rsidR="00CF08DE">
        <w:t>17</w:t>
      </w:r>
      <w:r w:rsidR="00F94A0F">
        <w:t>, E</w:t>
      </w:r>
      <w:r w:rsidR="00CF08DE">
        <w:t>20</w:t>
      </w:r>
      <w:r w:rsidR="00F94A0F">
        <w:t>, F</w:t>
      </w:r>
      <w:r w:rsidR="00CF08DE">
        <w:t>15</w:t>
      </w:r>
      <w:r w:rsidR="00F94A0F">
        <w:t>, G</w:t>
      </w:r>
      <w:r w:rsidR="00CF08DE">
        <w:t>11</w:t>
      </w:r>
      <w:r w:rsidR="00F94A0F">
        <w:t>, H</w:t>
      </w:r>
      <w:r w:rsidR="00CF08DE">
        <w:t>18</w:t>
      </w:r>
      <w:r w:rsidR="00F94A0F">
        <w:t>, I7, J6, K4, L13, M1, N8, O5, P10, Q2, R3, S9, T14, U16</w:t>
      </w:r>
      <w:r w:rsidR="00F94A0F" w:rsidRPr="00A81AFF">
        <w:t xml:space="preserve"> </w:t>
      </w:r>
    </w:p>
    <w:p w14:paraId="3A82221B" w14:textId="7D313317" w:rsidR="002016A5" w:rsidRDefault="002016A5" w:rsidP="00FE0CF3">
      <w:pPr>
        <w:ind w:left="2880" w:hanging="2340"/>
      </w:pPr>
      <w:r>
        <w:t>D. Roger Waters:</w:t>
      </w:r>
      <w:r>
        <w:tab/>
      </w:r>
      <w:r w:rsidR="00F94A0F">
        <w:t>A</w:t>
      </w:r>
      <w:r w:rsidR="00CF08DE">
        <w:t>11</w:t>
      </w:r>
      <w:r w:rsidR="00F94A0F">
        <w:t>, B</w:t>
      </w:r>
      <w:r w:rsidR="00CF08DE">
        <w:t>16</w:t>
      </w:r>
      <w:r w:rsidR="00F94A0F">
        <w:t>, C</w:t>
      </w:r>
      <w:r w:rsidR="00CF08DE">
        <w:t>9</w:t>
      </w:r>
      <w:r w:rsidR="00F94A0F">
        <w:t>, D</w:t>
      </w:r>
      <w:r w:rsidR="00CF08DE">
        <w:t>15</w:t>
      </w:r>
      <w:r w:rsidR="00F94A0F">
        <w:t>, E</w:t>
      </w:r>
      <w:r w:rsidR="00CF08DE">
        <w:t>19</w:t>
      </w:r>
      <w:r w:rsidR="00F94A0F">
        <w:t>, F</w:t>
      </w:r>
      <w:r w:rsidR="00CF08DE">
        <w:t>12</w:t>
      </w:r>
      <w:r w:rsidR="00F94A0F">
        <w:t>, G</w:t>
      </w:r>
      <w:r w:rsidR="00CF08DE">
        <w:t>18</w:t>
      </w:r>
      <w:r w:rsidR="00F94A0F">
        <w:t>, H</w:t>
      </w:r>
      <w:r w:rsidR="00CF08DE">
        <w:t>10</w:t>
      </w:r>
      <w:r w:rsidR="00F94A0F">
        <w:t>, I2, J5, K3, L21, M7, N6, O1, P8, Q20, R13, S17, T14, U4</w:t>
      </w:r>
      <w:r w:rsidR="00F94A0F" w:rsidRPr="00A81AFF">
        <w:t xml:space="preserve"> </w:t>
      </w:r>
    </w:p>
    <w:p w14:paraId="2D63341C" w14:textId="6381F92E" w:rsidR="002016A5" w:rsidRDefault="002016A5" w:rsidP="00FE0CF3">
      <w:pPr>
        <w:ind w:left="2880" w:hanging="2340"/>
      </w:pPr>
      <w:r>
        <w:t>James Wood:</w:t>
      </w:r>
      <w:r>
        <w:tab/>
      </w:r>
      <w:r w:rsidR="00F94A0F">
        <w:t>A</w:t>
      </w:r>
      <w:r w:rsidR="00CF08DE">
        <w:t>14</w:t>
      </w:r>
      <w:r w:rsidR="00F94A0F">
        <w:t>, B</w:t>
      </w:r>
      <w:r w:rsidR="00CF08DE">
        <w:t>20</w:t>
      </w:r>
      <w:r w:rsidR="00F94A0F">
        <w:t>, C</w:t>
      </w:r>
      <w:r w:rsidR="00CF08DE">
        <w:t>7</w:t>
      </w:r>
      <w:r w:rsidR="00F94A0F">
        <w:t>, D</w:t>
      </w:r>
      <w:r w:rsidR="00CF08DE">
        <w:t>16</w:t>
      </w:r>
      <w:r w:rsidR="00F94A0F">
        <w:t>, E</w:t>
      </w:r>
      <w:r w:rsidR="00CF08DE">
        <w:t>21</w:t>
      </w:r>
      <w:r w:rsidR="00F94A0F">
        <w:t>, F</w:t>
      </w:r>
      <w:r w:rsidR="00CF08DE">
        <w:t>3</w:t>
      </w:r>
      <w:r w:rsidR="00F94A0F">
        <w:t>, G</w:t>
      </w:r>
      <w:r w:rsidR="00CF08DE">
        <w:t>1</w:t>
      </w:r>
      <w:r w:rsidR="00F94A0F">
        <w:t>, H</w:t>
      </w:r>
      <w:r w:rsidR="00CF08DE">
        <w:t>9</w:t>
      </w:r>
      <w:r w:rsidR="00F94A0F">
        <w:t>, I12, J10, K2, L19, M15, N13, O11, P6, Q4, R17, S8, T5, U18</w:t>
      </w:r>
      <w:r w:rsidR="00F94A0F" w:rsidRPr="00A81AFF">
        <w:t xml:space="preserve"> </w:t>
      </w:r>
    </w:p>
    <w:p w14:paraId="51D2E8E4" w14:textId="0C41556C" w:rsidR="002016A5" w:rsidRDefault="002016A5" w:rsidP="00FE0CF3">
      <w:pPr>
        <w:ind w:left="2880" w:hanging="2340"/>
      </w:pPr>
      <w:r>
        <w:t>Sandie Ruybalid:</w:t>
      </w:r>
      <w:r>
        <w:tab/>
      </w:r>
      <w:r w:rsidR="00F94A0F">
        <w:t>A</w:t>
      </w:r>
      <w:r w:rsidR="00CF08DE">
        <w:t>16</w:t>
      </w:r>
      <w:r w:rsidR="00F94A0F">
        <w:t>, B</w:t>
      </w:r>
      <w:r w:rsidR="00CF08DE">
        <w:t>12</w:t>
      </w:r>
      <w:r w:rsidR="00F94A0F">
        <w:t>, C</w:t>
      </w:r>
      <w:r w:rsidR="00CF08DE">
        <w:t>13</w:t>
      </w:r>
      <w:r w:rsidR="00F94A0F">
        <w:t>, D</w:t>
      </w:r>
      <w:r w:rsidR="00CF08DE">
        <w:t>18</w:t>
      </w:r>
      <w:r w:rsidR="00F94A0F">
        <w:t>, E</w:t>
      </w:r>
      <w:r w:rsidR="00CF08DE">
        <w:t>21</w:t>
      </w:r>
      <w:r w:rsidR="00F94A0F">
        <w:t>, F</w:t>
      </w:r>
      <w:r w:rsidR="00CF08DE">
        <w:t>20</w:t>
      </w:r>
      <w:r w:rsidR="00F94A0F">
        <w:t>, G</w:t>
      </w:r>
      <w:r w:rsidR="00CF08DE">
        <w:t>10</w:t>
      </w:r>
      <w:r w:rsidR="00F94A0F">
        <w:t>, H</w:t>
      </w:r>
      <w:r w:rsidR="00CF08DE">
        <w:t>11</w:t>
      </w:r>
      <w:r w:rsidR="00F94A0F">
        <w:t>, I19, J15, K4, L14, M9, N2, O3, P6, Q1, R8, S7, T5, U17</w:t>
      </w:r>
      <w:r w:rsidR="00F94A0F" w:rsidRPr="00A81AFF">
        <w:t xml:space="preserve"> </w:t>
      </w:r>
    </w:p>
    <w:p w14:paraId="233D610D" w14:textId="4176BF70" w:rsidR="002016A5" w:rsidRDefault="002016A5" w:rsidP="00FE0CF3">
      <w:pPr>
        <w:ind w:left="2880" w:hanging="2340"/>
      </w:pPr>
      <w:r>
        <w:lastRenderedPageBreak/>
        <w:t>Bob Dehnhardt:</w:t>
      </w:r>
      <w:r>
        <w:tab/>
      </w:r>
      <w:r w:rsidR="00F94A0F">
        <w:t>A</w:t>
      </w:r>
      <w:r w:rsidR="00CF08DE">
        <w:t>14</w:t>
      </w:r>
      <w:r w:rsidR="00F94A0F">
        <w:t>, B</w:t>
      </w:r>
      <w:r w:rsidR="00CF08DE">
        <w:t>13</w:t>
      </w:r>
      <w:r w:rsidR="00F94A0F">
        <w:t>, C</w:t>
      </w:r>
      <w:r w:rsidR="00CF08DE">
        <w:t>7</w:t>
      </w:r>
      <w:r w:rsidR="00F94A0F">
        <w:t>, D</w:t>
      </w:r>
      <w:r w:rsidR="00CF08DE">
        <w:t>11</w:t>
      </w:r>
      <w:r w:rsidR="00F94A0F">
        <w:t>, E</w:t>
      </w:r>
      <w:r w:rsidR="00CF08DE">
        <w:t>20</w:t>
      </w:r>
      <w:r w:rsidR="00F94A0F">
        <w:t>, F</w:t>
      </w:r>
      <w:r w:rsidR="00CF08DE">
        <w:t>18</w:t>
      </w:r>
      <w:r w:rsidR="00F94A0F">
        <w:t>, G</w:t>
      </w:r>
      <w:r w:rsidR="00CF08DE">
        <w:t>6</w:t>
      </w:r>
      <w:r w:rsidR="00F94A0F">
        <w:t>, H</w:t>
      </w:r>
      <w:r w:rsidR="00CF08DE">
        <w:t>3</w:t>
      </w:r>
      <w:r w:rsidR="00F94A0F">
        <w:t>, I4, J17, K16, L21, M5, N2, O1, P15, Q10, R19, S8, T12, U9</w:t>
      </w:r>
      <w:r w:rsidR="00F94A0F" w:rsidRPr="00A81AFF">
        <w:t xml:space="preserve"> </w:t>
      </w:r>
    </w:p>
    <w:p w14:paraId="4608BABC" w14:textId="02C393AD" w:rsidR="00F94A0F" w:rsidRDefault="002016A5" w:rsidP="00FE0CF3">
      <w:pPr>
        <w:ind w:left="2880" w:hanging="2340"/>
      </w:pPr>
      <w:r>
        <w:t>Tim Robb:</w:t>
      </w:r>
      <w:r>
        <w:tab/>
      </w:r>
      <w:r w:rsidR="00F94A0F">
        <w:t>A</w:t>
      </w:r>
      <w:r w:rsidR="00CF08DE">
        <w:t>6</w:t>
      </w:r>
      <w:r w:rsidR="00F94A0F">
        <w:t>, B</w:t>
      </w:r>
      <w:r w:rsidR="00CF08DE">
        <w:t>5</w:t>
      </w:r>
      <w:r w:rsidR="00F94A0F">
        <w:t>, C</w:t>
      </w:r>
      <w:r w:rsidR="00CF08DE">
        <w:t>18</w:t>
      </w:r>
      <w:r w:rsidR="00F94A0F">
        <w:t>, D</w:t>
      </w:r>
      <w:r w:rsidR="00CF08DE">
        <w:t>17</w:t>
      </w:r>
      <w:r w:rsidR="00F94A0F">
        <w:t>, E</w:t>
      </w:r>
      <w:r w:rsidR="00CF08DE">
        <w:t>19</w:t>
      </w:r>
      <w:r w:rsidR="00F94A0F">
        <w:t>, F</w:t>
      </w:r>
      <w:r w:rsidR="00CF08DE">
        <w:t>16</w:t>
      </w:r>
      <w:r w:rsidR="00F94A0F">
        <w:t>, G</w:t>
      </w:r>
      <w:r w:rsidR="00CF08DE">
        <w:t>4</w:t>
      </w:r>
      <w:r w:rsidR="00F94A0F">
        <w:t>, H</w:t>
      </w:r>
      <w:r w:rsidR="00CF08DE">
        <w:t>21</w:t>
      </w:r>
      <w:r w:rsidR="00F94A0F">
        <w:t>, I1, J10, K7, L11, M12, N14, O2, P13, Q8, R20, S15, T3, U9</w:t>
      </w:r>
    </w:p>
    <w:p w14:paraId="2405151D" w14:textId="7207B507" w:rsidR="006B27CA" w:rsidRDefault="006B27CA" w:rsidP="00FE0CF3">
      <w:pPr>
        <w:ind w:left="2880" w:hanging="2340"/>
      </w:pPr>
    </w:p>
    <w:p w14:paraId="2CB8C6EE" w14:textId="50729ED9" w:rsidR="006B27CA" w:rsidRDefault="006B27CA" w:rsidP="00FE0CF3">
      <w:pPr>
        <w:ind w:left="2880" w:hanging="2340"/>
      </w:pPr>
      <w:r>
        <w:t>Brett Compston requested the amounts for the rural pass throughs.</w:t>
      </w:r>
    </w:p>
    <w:p w14:paraId="6B5893FD" w14:textId="40324D5E" w:rsidR="006B27CA" w:rsidRDefault="006B27CA" w:rsidP="00FE0CF3">
      <w:pPr>
        <w:ind w:left="2880" w:hanging="2340"/>
      </w:pPr>
    </w:p>
    <w:p w14:paraId="64CEDDBF" w14:textId="24067A82" w:rsidR="006B27CA" w:rsidRDefault="006B27CA" w:rsidP="006B27CA">
      <w:pPr>
        <w:spacing w:line="250" w:lineRule="auto"/>
        <w:ind w:left="518" w:firstLine="0"/>
        <w:jc w:val="left"/>
      </w:pPr>
      <w:r>
        <w:t xml:space="preserve">Amanda Jackson noted there is </w:t>
      </w:r>
      <w:r w:rsidR="001817A3">
        <w:t>$</w:t>
      </w:r>
      <w:r>
        <w:t xml:space="preserve">1,000,046 for the rural pass </w:t>
      </w:r>
      <w:proofErr w:type="gramStart"/>
      <w:r>
        <w:t>throughs</w:t>
      </w:r>
      <w:proofErr w:type="gramEnd"/>
      <w:r>
        <w:t xml:space="preserve"> and only </w:t>
      </w:r>
      <w:r w:rsidR="001817A3">
        <w:t>$</w:t>
      </w:r>
      <w:r>
        <w:t>942</w:t>
      </w:r>
      <w:r w:rsidR="001817A3">
        <w:t>,000</w:t>
      </w:r>
      <w:r>
        <w:t xml:space="preserve"> needed, so the rural requirements have been met.  Ms. Jackson indicated that the following projects have been funded: Clark County Water Reclamation District; Nevada office of Cyber Defense Coordination sustained SOC; Nevada Department of Agriculture single sign-on; City of Reno vulnerability scanning; Washoe County Second Judicial Court; Clark County School District multi-factor authentication for students; Nevada office of Cyber Defense Coordination incident response team staffing; Las Vegas Metro cybersecurity project; Office of the Chief information Officer cyber tool; Washoe County Vulnerability Management Tool; City of Las Vegas Southern Nevada Cyber Defense Project.</w:t>
      </w:r>
    </w:p>
    <w:p w14:paraId="089DDDD3" w14:textId="2B53AF36" w:rsidR="001C7C61" w:rsidRDefault="001C7C61" w:rsidP="006B27CA">
      <w:pPr>
        <w:spacing w:line="250" w:lineRule="auto"/>
        <w:ind w:left="518" w:firstLine="0"/>
        <w:jc w:val="left"/>
      </w:pPr>
    </w:p>
    <w:p w14:paraId="7C2AD97A" w14:textId="54758033" w:rsidR="001C7C61" w:rsidRDefault="001C7C61" w:rsidP="001C7C61">
      <w:r>
        <w:t>Amanda Jackson informed the task force that Washoe County School District is below city of Las Vegas, which fell just below the red line, leaving $248,723.55 for allocation.</w:t>
      </w:r>
    </w:p>
    <w:p w14:paraId="3AC3FF0B" w14:textId="0C1C0CA9" w:rsidR="001C7C61" w:rsidRDefault="001C7C61" w:rsidP="001C7C61"/>
    <w:p w14:paraId="2B1E63B2" w14:textId="0403DBF3" w:rsidR="001C7C61" w:rsidRDefault="001C7C61" w:rsidP="001C7C61">
      <w:r>
        <w:t>Brett Compston suggested offering the $248,723.55 to Washoe County, which would almost fulfill their $250,000 requirement.</w:t>
      </w:r>
    </w:p>
    <w:p w14:paraId="2319BD3D" w14:textId="2D7D9D56" w:rsidR="001C7C61" w:rsidRDefault="001C7C61" w:rsidP="001C7C61"/>
    <w:p w14:paraId="4709AD5B" w14:textId="08878247" w:rsidR="001C7C61" w:rsidRDefault="001C7C61" w:rsidP="001C7C61">
      <w:r>
        <w:t>Bianca Miyazaki-Jovel asked if city of Las Vegas could reduce the amount if the project could be reconsidered.</w:t>
      </w:r>
    </w:p>
    <w:p w14:paraId="519D8894" w14:textId="238D64BE" w:rsidR="001C7C61" w:rsidRDefault="001C7C61" w:rsidP="001C7C61"/>
    <w:p w14:paraId="025E91BD" w14:textId="4E5F2D6A" w:rsidR="001C7C61" w:rsidRDefault="001C7C61" w:rsidP="001C7C61">
      <w:r>
        <w:t>Chair Tim Robb noted his willingness to do either as long as the math worked out and the parties were okay with the final allocated amounts.</w:t>
      </w:r>
    </w:p>
    <w:p w14:paraId="345E1A38" w14:textId="1920A09A" w:rsidR="001C7C61" w:rsidRDefault="001C7C61" w:rsidP="001C7C61"/>
    <w:p w14:paraId="13BDE7A6" w14:textId="08D2D684" w:rsidR="001C7C61" w:rsidRDefault="001C7C61" w:rsidP="001C7C61">
      <w:r>
        <w:t>Adam Miller asked for confirmation that the two projects were as follows: Washoe County losing $2,000 off the edge versus city of Las Vegas losing close to 400K on their request.</w:t>
      </w:r>
    </w:p>
    <w:p w14:paraId="1B7C2BB8" w14:textId="05A5FA4E" w:rsidR="001C7C61" w:rsidRDefault="001C7C61" w:rsidP="001C7C61"/>
    <w:p w14:paraId="4B802840" w14:textId="4FAB2BEA" w:rsidR="001C7C61" w:rsidRDefault="001C7C61" w:rsidP="001C7C61">
      <w:r>
        <w:t>Amanda Jackson confirmed that this was correct.</w:t>
      </w:r>
    </w:p>
    <w:p w14:paraId="74C08F34" w14:textId="1A42A24C" w:rsidR="001C7C61" w:rsidRDefault="001C7C61" w:rsidP="001C7C61"/>
    <w:p w14:paraId="741D72F4" w14:textId="3D6275B7" w:rsidR="001C7C61" w:rsidRDefault="001C7C61" w:rsidP="001C7C61">
      <w:r>
        <w:t>Brett Compston proposed a roll call vote to choose between the two projects.</w:t>
      </w:r>
    </w:p>
    <w:p w14:paraId="054ABCAF" w14:textId="1F3538D4" w:rsidR="001C7C61" w:rsidRDefault="001C7C61" w:rsidP="001C7C61"/>
    <w:p w14:paraId="57D1D9C8" w14:textId="2B90A6B8" w:rsidR="001C7C61" w:rsidRDefault="001C7C61" w:rsidP="001C7C61">
      <w:r>
        <w:t>James Wood questioned if it was just happenstance that Las Vegas was listed before the school district.</w:t>
      </w:r>
    </w:p>
    <w:p w14:paraId="6758AD6B" w14:textId="5001D423" w:rsidR="001C7C61" w:rsidRDefault="001C7C61" w:rsidP="001C7C61"/>
    <w:p w14:paraId="71341CA0" w14:textId="2FC78760" w:rsidR="001C7C61" w:rsidRDefault="001C7C61" w:rsidP="001C7C61">
      <w:r>
        <w:t>Amanda Jackson noted that this was based on the letters assigned in alphabetical order.</w:t>
      </w:r>
    </w:p>
    <w:p w14:paraId="14A14817" w14:textId="0A576882" w:rsidR="001C7C61" w:rsidRDefault="001C7C61" w:rsidP="001C7C61"/>
    <w:p w14:paraId="56510802" w14:textId="6F3032E9" w:rsidR="001C7C61" w:rsidRDefault="001C7C61" w:rsidP="001C7C61">
      <w:r>
        <w:t>Marilyn Delmont asked if Washoe qualifies for rural.</w:t>
      </w:r>
    </w:p>
    <w:p w14:paraId="271DFB13" w14:textId="4435C711" w:rsidR="001C7C61" w:rsidRDefault="001C7C61" w:rsidP="001C7C61"/>
    <w:p w14:paraId="5E22B5BC" w14:textId="1CE55F88" w:rsidR="001C7C61" w:rsidRDefault="001C7C61" w:rsidP="001C7C61">
      <w:r>
        <w:t>Amanda Jackson indicated that neither project has any rural pass through percentage.</w:t>
      </w:r>
    </w:p>
    <w:p w14:paraId="268E9470" w14:textId="46E150B9" w:rsidR="00594238" w:rsidRDefault="00594238" w:rsidP="001C7C61"/>
    <w:p w14:paraId="4CE2A059" w14:textId="1A3DD4E6" w:rsidR="00594238" w:rsidRDefault="00594238" w:rsidP="001C7C61">
      <w:r>
        <w:t>L</w:t>
      </w:r>
      <w:r w:rsidR="00E32BFF">
        <w:t>oren</w:t>
      </w:r>
      <w:r>
        <w:t xml:space="preserve"> Borst called for a roll call vote:</w:t>
      </w:r>
    </w:p>
    <w:p w14:paraId="57F52998" w14:textId="7349A05B" w:rsidR="00594238" w:rsidRDefault="00594238" w:rsidP="001C7C61"/>
    <w:p w14:paraId="6A99B1BA" w14:textId="54CBCFA7" w:rsidR="00594238" w:rsidRDefault="00594238" w:rsidP="001C7C61">
      <w:r>
        <w:t xml:space="preserve">Bob Dehnhardt: </w:t>
      </w:r>
      <w:r>
        <w:tab/>
        <w:t>Washoe County School District</w:t>
      </w:r>
    </w:p>
    <w:p w14:paraId="530359C7" w14:textId="0C7075BD" w:rsidR="00594238" w:rsidRDefault="00594238" w:rsidP="001C7C61">
      <w:r>
        <w:t>Frank Abella:</w:t>
      </w:r>
      <w:r>
        <w:tab/>
        <w:t>Washoe County School District</w:t>
      </w:r>
    </w:p>
    <w:p w14:paraId="5161845D" w14:textId="10C2B1D7" w:rsidR="00594238" w:rsidRDefault="00594238" w:rsidP="001C7C61">
      <w:r>
        <w:t>Marilyn Delmont:</w:t>
      </w:r>
      <w:r>
        <w:tab/>
        <w:t>Washoe County School District</w:t>
      </w:r>
    </w:p>
    <w:p w14:paraId="182D2CE5" w14:textId="4124DB1D" w:rsidR="00594238" w:rsidRDefault="00594238" w:rsidP="001C7C61">
      <w:r>
        <w:lastRenderedPageBreak/>
        <w:t>Paul Embley:</w:t>
      </w:r>
      <w:r>
        <w:tab/>
        <w:t>City of Las Vegas</w:t>
      </w:r>
    </w:p>
    <w:p w14:paraId="3DF6B28A" w14:textId="08E882A9" w:rsidR="00594238" w:rsidRDefault="00594238" w:rsidP="001C7C61">
      <w:r>
        <w:t>Adam Miller:</w:t>
      </w:r>
      <w:r>
        <w:tab/>
        <w:t>Washoe County School District</w:t>
      </w:r>
    </w:p>
    <w:p w14:paraId="5AE95567" w14:textId="02E521E9" w:rsidR="00594238" w:rsidRDefault="00594238" w:rsidP="001C7C61">
      <w:r>
        <w:t>Brett Compston:</w:t>
      </w:r>
      <w:r>
        <w:tab/>
        <w:t>Washoe County School District</w:t>
      </w:r>
    </w:p>
    <w:p w14:paraId="2B52907B" w14:textId="264D8DC1" w:rsidR="00594238" w:rsidRDefault="00594238" w:rsidP="001C7C61">
      <w:r>
        <w:t>General Waters:</w:t>
      </w:r>
      <w:r>
        <w:tab/>
        <w:t xml:space="preserve">City of </w:t>
      </w:r>
      <w:r w:rsidR="00D8640A">
        <w:t>Las Vegas</w:t>
      </w:r>
    </w:p>
    <w:p w14:paraId="2E7FA1F9" w14:textId="44D490E6" w:rsidR="00594238" w:rsidRDefault="00594238" w:rsidP="001C7C61">
      <w:r>
        <w:t>Sandie Ruybalid:</w:t>
      </w:r>
      <w:r>
        <w:tab/>
        <w:t>Washoe County School District</w:t>
      </w:r>
    </w:p>
    <w:p w14:paraId="29C7A4FE" w14:textId="6673B326" w:rsidR="00594238" w:rsidRDefault="00594238" w:rsidP="001C7C61">
      <w:r>
        <w:t>James Wood:</w:t>
      </w:r>
      <w:r>
        <w:tab/>
        <w:t>Washoe County School District</w:t>
      </w:r>
    </w:p>
    <w:p w14:paraId="7FAC9F87" w14:textId="1C70FF5F" w:rsidR="00C7277F" w:rsidRDefault="00C7277F" w:rsidP="001C7C61"/>
    <w:p w14:paraId="30A1602B" w14:textId="7BC88AEA" w:rsidR="00C7277F" w:rsidRDefault="00C7277F" w:rsidP="001C7C61">
      <w:r>
        <w:t>Chair Tim Robb noted that the voting put Washoe above the line, which should leave the funding available at zero.</w:t>
      </w:r>
    </w:p>
    <w:p w14:paraId="41BD1531" w14:textId="77777777" w:rsidR="00C7277F" w:rsidRDefault="00C7277F" w:rsidP="001C7C61"/>
    <w:p w14:paraId="3601A6C5" w14:textId="1AB76780" w:rsidR="00C7277F" w:rsidRDefault="00C7277F" w:rsidP="001C7C61">
      <w:r>
        <w:t>Amanda Jackson confirmed that this was correct.</w:t>
      </w:r>
    </w:p>
    <w:p w14:paraId="22941D95" w14:textId="77777777" w:rsidR="001C7C61" w:rsidRDefault="001C7C61" w:rsidP="001C7C61"/>
    <w:p w14:paraId="04C0EA9F" w14:textId="345ADAC3" w:rsidR="002016A5" w:rsidRDefault="00C7277F" w:rsidP="002016A5">
      <w:r>
        <w:t>Brett Compston moved</w:t>
      </w:r>
      <w:r w:rsidR="001C7C61">
        <w:t xml:space="preserve"> to adopt the ranking for FFY2</w:t>
      </w:r>
      <w:r>
        <w:t>4</w:t>
      </w:r>
      <w:r w:rsidR="001C7C61">
        <w:t xml:space="preserve"> SLCGP, </w:t>
      </w:r>
      <w:r>
        <w:t>General Waters</w:t>
      </w:r>
      <w:r w:rsidR="001C7C61">
        <w:t xml:space="preserve"> seconded.</w:t>
      </w:r>
      <w:r>
        <w:t xml:space="preserve">  </w:t>
      </w:r>
      <w:r w:rsidR="001C7C61">
        <w:t>All were in favor.  Motion passed.</w:t>
      </w:r>
    </w:p>
    <w:p w14:paraId="01C22746" w14:textId="77777777" w:rsidR="00E65FBE" w:rsidRPr="00050FC9" w:rsidRDefault="00E65FBE" w:rsidP="00D8640A">
      <w:pPr>
        <w:ind w:left="0" w:firstLine="0"/>
      </w:pPr>
    </w:p>
    <w:p w14:paraId="05352D8A" w14:textId="42D8A4EC" w:rsidR="0014273C" w:rsidRDefault="00A928E4" w:rsidP="00240437">
      <w:pPr>
        <w:pStyle w:val="Heading1"/>
        <w:ind w:left="525" w:hanging="360"/>
      </w:pPr>
      <w:r>
        <w:t>Public Comment</w:t>
      </w:r>
    </w:p>
    <w:p w14:paraId="3C141664" w14:textId="116620F8" w:rsidR="00CF378A" w:rsidRDefault="00492F29" w:rsidP="00C20F10">
      <w:pPr>
        <w:spacing w:after="40" w:line="259" w:lineRule="auto"/>
        <w:ind w:left="525" w:firstLine="0"/>
        <w:jc w:val="left"/>
      </w:pPr>
      <w:r>
        <w:t xml:space="preserve">Chair </w:t>
      </w:r>
      <w:r w:rsidR="00EC6FC5">
        <w:t>Tim Robb</w:t>
      </w:r>
      <w:r>
        <w:t xml:space="preserve"> </w:t>
      </w:r>
      <w:r w:rsidR="006A1F79">
        <w:t>called for any public comment.</w:t>
      </w:r>
    </w:p>
    <w:p w14:paraId="160B782D" w14:textId="77777777" w:rsidR="00C7277F" w:rsidRDefault="00C7277F" w:rsidP="00C20F10">
      <w:pPr>
        <w:spacing w:after="40" w:line="259" w:lineRule="auto"/>
        <w:ind w:left="525" w:firstLine="0"/>
        <w:jc w:val="left"/>
      </w:pPr>
    </w:p>
    <w:p w14:paraId="5A27C553" w14:textId="286030DB" w:rsidR="00C7277F" w:rsidRDefault="00C7277F" w:rsidP="00C20F10">
      <w:pPr>
        <w:spacing w:after="40" w:line="259" w:lineRule="auto"/>
        <w:ind w:left="525" w:firstLine="0"/>
        <w:jc w:val="left"/>
      </w:pPr>
      <w:r>
        <w:t>Brantley Hancock asked for confirmation that this was just for the application sent to FEMA, and questioned if FEMA could still knock some of the projects off saying that they do not qualify.</w:t>
      </w:r>
    </w:p>
    <w:p w14:paraId="0D3EFE54" w14:textId="44AF9BE8" w:rsidR="00C7277F" w:rsidRDefault="00C7277F" w:rsidP="00C20F10">
      <w:pPr>
        <w:spacing w:after="40" w:line="259" w:lineRule="auto"/>
        <w:ind w:left="525" w:firstLine="0"/>
        <w:jc w:val="left"/>
      </w:pPr>
    </w:p>
    <w:p w14:paraId="1FFCE062" w14:textId="699EC202" w:rsidR="00C7277F" w:rsidRDefault="00C7277F" w:rsidP="00C20F10">
      <w:pPr>
        <w:spacing w:after="40" w:line="259" w:lineRule="auto"/>
        <w:ind w:left="525" w:firstLine="0"/>
        <w:jc w:val="left"/>
      </w:pPr>
      <w:r>
        <w:t>Amanda Jackson confirmed that FEMA always has the final say.</w:t>
      </w:r>
    </w:p>
    <w:p w14:paraId="0A85A5D0" w14:textId="77777777" w:rsidR="00C7277F" w:rsidRDefault="00C7277F" w:rsidP="00C20F10">
      <w:pPr>
        <w:spacing w:after="40" w:line="259" w:lineRule="auto"/>
        <w:ind w:left="525" w:firstLine="0"/>
        <w:jc w:val="left"/>
      </w:pPr>
    </w:p>
    <w:p w14:paraId="297CD77A" w14:textId="495E455B" w:rsidR="00C7277F" w:rsidRDefault="00CF378A" w:rsidP="00D8640A">
      <w:pPr>
        <w:spacing w:after="40" w:line="259" w:lineRule="auto"/>
        <w:ind w:left="525" w:firstLine="0"/>
        <w:jc w:val="left"/>
      </w:pPr>
      <w:r>
        <w:t xml:space="preserve">There was no </w:t>
      </w:r>
      <w:r w:rsidR="00C7277F">
        <w:t xml:space="preserve">additional </w:t>
      </w:r>
      <w:r>
        <w:t>public comment.</w:t>
      </w:r>
    </w:p>
    <w:p w14:paraId="5B407F3B" w14:textId="77777777" w:rsidR="00126CBF" w:rsidRDefault="00126CBF" w:rsidP="00041BE8">
      <w:pPr>
        <w:spacing w:after="0" w:line="259" w:lineRule="auto"/>
        <w:ind w:left="0" w:firstLine="0"/>
        <w:jc w:val="left"/>
      </w:pPr>
    </w:p>
    <w:p w14:paraId="564D8839" w14:textId="4A46310F" w:rsidR="0014273C" w:rsidRDefault="00F81721" w:rsidP="00240437">
      <w:pPr>
        <w:pStyle w:val="Heading1"/>
        <w:ind w:left="525" w:hanging="360"/>
      </w:pPr>
      <w:r>
        <w:t>Adjourn</w:t>
      </w:r>
      <w:r w:rsidR="00041BE8">
        <w:t>ment</w:t>
      </w:r>
      <w:r>
        <w:rPr>
          <w:b w:val="0"/>
        </w:rPr>
        <w:t xml:space="preserve"> </w:t>
      </w:r>
    </w:p>
    <w:p w14:paraId="79418420" w14:textId="3ECB6B64" w:rsidR="00535AA2" w:rsidRDefault="00F81721" w:rsidP="00A928E4">
      <w:pPr>
        <w:ind w:left="540" w:hanging="15"/>
      </w:pPr>
      <w:r>
        <w:t xml:space="preserve">Chair </w:t>
      </w:r>
      <w:r w:rsidR="00EC6FC5">
        <w:t>Tim Robb</w:t>
      </w:r>
      <w:r w:rsidR="00520BDA">
        <w:t xml:space="preserve"> </w:t>
      </w:r>
      <w:r w:rsidR="00050FC9">
        <w:t>called for a motion to adjourn the meeting</w:t>
      </w:r>
      <w:r w:rsidR="00EC6FC5">
        <w:t>.</w:t>
      </w:r>
    </w:p>
    <w:p w14:paraId="65AFEF8B" w14:textId="77777777" w:rsidR="00050FC9" w:rsidRDefault="00050FC9" w:rsidP="00A928E4">
      <w:pPr>
        <w:ind w:left="540" w:hanging="15"/>
      </w:pPr>
    </w:p>
    <w:p w14:paraId="03AB1BCE" w14:textId="61D89DF6" w:rsidR="00050FC9" w:rsidRDefault="00C20F10" w:rsidP="00A928E4">
      <w:pPr>
        <w:ind w:left="540" w:hanging="15"/>
      </w:pPr>
      <w:r>
        <w:t>James Wood</w:t>
      </w:r>
      <w:r w:rsidR="00050FC9" w:rsidRPr="0018289C">
        <w:t xml:space="preserve">, </w:t>
      </w:r>
      <w:r w:rsidR="00F94A0F" w:rsidRPr="00F94A0F">
        <w:t>Washoe County Technology Services</w:t>
      </w:r>
      <w:r w:rsidR="00050FC9">
        <w:t>, motioned for adjournment.</w:t>
      </w:r>
    </w:p>
    <w:p w14:paraId="2E2F6AAE" w14:textId="77777777" w:rsidR="00050FC9" w:rsidRDefault="00050FC9" w:rsidP="00A928E4">
      <w:pPr>
        <w:ind w:left="540" w:hanging="15"/>
      </w:pPr>
    </w:p>
    <w:p w14:paraId="16C69AF6" w14:textId="4A98F5FE" w:rsidR="00050FC9" w:rsidRDefault="00050FC9" w:rsidP="00A928E4">
      <w:pPr>
        <w:ind w:left="540" w:hanging="15"/>
      </w:pPr>
      <w:r>
        <w:t>Bob Dehnhardt, Deputy Chief of the Office of the Chief Information Security Officer, seconded the motion.</w:t>
      </w:r>
    </w:p>
    <w:p w14:paraId="544E5FCB" w14:textId="77777777" w:rsidR="00050FC9" w:rsidRDefault="00050FC9" w:rsidP="00A928E4">
      <w:pPr>
        <w:ind w:left="540" w:hanging="15"/>
      </w:pPr>
    </w:p>
    <w:p w14:paraId="54DED300" w14:textId="7A49C9E7" w:rsidR="00050FC9" w:rsidRDefault="00050FC9" w:rsidP="00A928E4">
      <w:pPr>
        <w:ind w:left="540" w:hanging="15"/>
      </w:pPr>
      <w:r>
        <w:t xml:space="preserve">All were in favor with no opposition.  Motion passed unanimously. Meeting adjourned at </w:t>
      </w:r>
      <w:r w:rsidR="00C20F10">
        <w:t>4</w:t>
      </w:r>
      <w:r>
        <w:t>:</w:t>
      </w:r>
      <w:r w:rsidR="00C20F10">
        <w:t>25</w:t>
      </w:r>
      <w:r>
        <w:t>pm.</w:t>
      </w:r>
    </w:p>
    <w:sectPr w:rsidR="00050FC9">
      <w:headerReference w:type="even" r:id="rId8"/>
      <w:headerReference w:type="default" r:id="rId9"/>
      <w:footerReference w:type="even" r:id="rId10"/>
      <w:footerReference w:type="default" r:id="rId11"/>
      <w:headerReference w:type="first" r:id="rId12"/>
      <w:footerReference w:type="first" r:id="rId13"/>
      <w:pgSz w:w="12240" w:h="15840"/>
      <w:pgMar w:top="957" w:right="1004" w:bottom="1312" w:left="828" w:header="751"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F2F2" w14:textId="77777777" w:rsidR="007B7F64" w:rsidRDefault="007B7F64">
      <w:pPr>
        <w:spacing w:after="0" w:line="240" w:lineRule="auto"/>
      </w:pPr>
      <w:r>
        <w:separator/>
      </w:r>
    </w:p>
  </w:endnote>
  <w:endnote w:type="continuationSeparator" w:id="0">
    <w:p w14:paraId="7DFDFE10" w14:textId="77777777" w:rsidR="007B7F64" w:rsidRDefault="007B7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C1A2" w14:textId="77777777" w:rsidR="001F1EE4" w:rsidRDefault="001F1EE4">
    <w:pPr>
      <w:spacing w:after="0" w:line="259" w:lineRule="auto"/>
      <w:ind w:left="177" w:firstLine="0"/>
      <w:jc w:val="center"/>
    </w:pPr>
    <w:r>
      <w:fldChar w:fldCharType="begin"/>
    </w:r>
    <w:r>
      <w:instrText xml:space="preserve"> PAGE   \* MERGEFORMAT </w:instrText>
    </w:r>
    <w:r>
      <w:fldChar w:fldCharType="separate"/>
    </w:r>
    <w:r>
      <w:t>1</w:t>
    </w:r>
    <w:r>
      <w:fldChar w:fldCharType="end"/>
    </w:r>
    <w:r>
      <w:t xml:space="preserve"> </w:t>
    </w:r>
  </w:p>
  <w:p w14:paraId="5C091A40" w14:textId="77777777" w:rsidR="001F1EE4" w:rsidRDefault="001F1EE4">
    <w:pPr>
      <w:spacing w:after="0" w:line="259" w:lineRule="auto"/>
      <w:ind w:left="18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0391" w14:textId="77777777" w:rsidR="001F1EE4" w:rsidRDefault="001F1EE4">
    <w:pPr>
      <w:spacing w:after="0" w:line="259" w:lineRule="auto"/>
      <w:ind w:left="177" w:firstLine="0"/>
      <w:jc w:val="center"/>
    </w:pPr>
    <w:r>
      <w:fldChar w:fldCharType="begin"/>
    </w:r>
    <w:r>
      <w:instrText xml:space="preserve"> PAGE   \* MERGEFORMAT </w:instrText>
    </w:r>
    <w:r>
      <w:fldChar w:fldCharType="separate"/>
    </w:r>
    <w:r>
      <w:rPr>
        <w:noProof/>
      </w:rPr>
      <w:t>6</w:t>
    </w:r>
    <w:r>
      <w:fldChar w:fldCharType="end"/>
    </w:r>
    <w:r>
      <w:t xml:space="preserve"> </w:t>
    </w:r>
  </w:p>
  <w:p w14:paraId="67708826" w14:textId="77777777" w:rsidR="001F1EE4" w:rsidRDefault="001F1EE4">
    <w:pPr>
      <w:spacing w:after="0" w:line="259" w:lineRule="auto"/>
      <w:ind w:left="18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525D" w14:textId="77777777" w:rsidR="001F1EE4" w:rsidRDefault="001F1EE4">
    <w:pPr>
      <w:spacing w:after="0" w:line="259" w:lineRule="auto"/>
      <w:ind w:left="177" w:firstLine="0"/>
      <w:jc w:val="center"/>
    </w:pPr>
    <w:r>
      <w:fldChar w:fldCharType="begin"/>
    </w:r>
    <w:r>
      <w:instrText xml:space="preserve"> PAGE   \* MERGEFORMAT </w:instrText>
    </w:r>
    <w:r>
      <w:fldChar w:fldCharType="separate"/>
    </w:r>
    <w:r>
      <w:t>1</w:t>
    </w:r>
    <w:r>
      <w:fldChar w:fldCharType="end"/>
    </w:r>
    <w:r>
      <w:t xml:space="preserve"> </w:t>
    </w:r>
  </w:p>
  <w:p w14:paraId="2E80BF3C" w14:textId="77777777" w:rsidR="001F1EE4" w:rsidRDefault="001F1EE4">
    <w:pPr>
      <w:spacing w:after="0" w:line="259" w:lineRule="auto"/>
      <w:ind w:left="18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668F" w14:textId="77777777" w:rsidR="007B7F64" w:rsidRDefault="007B7F64">
      <w:pPr>
        <w:spacing w:after="0" w:line="240" w:lineRule="auto"/>
      </w:pPr>
      <w:r>
        <w:separator/>
      </w:r>
    </w:p>
  </w:footnote>
  <w:footnote w:type="continuationSeparator" w:id="0">
    <w:p w14:paraId="5A2ED2CF" w14:textId="77777777" w:rsidR="007B7F64" w:rsidRDefault="007B7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8DCE" w14:textId="77777777" w:rsidR="001F1EE4" w:rsidRDefault="001F1EE4">
    <w:pPr>
      <w:spacing w:after="0" w:line="259" w:lineRule="auto"/>
      <w:ind w:left="178" w:firstLine="0"/>
      <w:jc w:val="center"/>
    </w:pPr>
    <w:r>
      <w:rPr>
        <w:b/>
        <w:color w:val="FF0000"/>
        <w:sz w:val="16"/>
      </w:rPr>
      <w:t xml:space="preserve">DRAFT MINUTES FOR REVIEW v4 – DO NOT DISTRIBUTE </w:t>
    </w:r>
  </w:p>
  <w:p w14:paraId="3292E636" w14:textId="77777777" w:rsidR="001F1EE4" w:rsidRDefault="001F1EE4">
    <w:r>
      <w:rPr>
        <w:noProof/>
        <w:lang w:eastAsia="en-US"/>
      </w:rPr>
      <mc:AlternateContent>
        <mc:Choice Requires="wpg">
          <w:drawing>
            <wp:anchor distT="0" distB="0" distL="114300" distR="114300" simplePos="0" relativeHeight="251656704" behindDoc="1" locked="0" layoutInCell="1" allowOverlap="1" wp14:anchorId="4CA9DDA0" wp14:editId="2BA82548">
              <wp:simplePos x="0" y="0"/>
              <wp:positionH relativeFrom="page">
                <wp:posOffset>1288726</wp:posOffset>
              </wp:positionH>
              <wp:positionV relativeFrom="page">
                <wp:posOffset>2449284</wp:posOffset>
              </wp:positionV>
              <wp:extent cx="4672285" cy="4936239"/>
              <wp:effectExtent l="0" t="0" r="0" b="0"/>
              <wp:wrapNone/>
              <wp:docPr id="11219" name="Group 11219"/>
              <wp:cNvGraphicFramePr/>
              <a:graphic xmlns:a="http://schemas.openxmlformats.org/drawingml/2006/main">
                <a:graphicData uri="http://schemas.microsoft.com/office/word/2010/wordprocessingGroup">
                  <wpg:wgp>
                    <wpg:cNvGrpSpPr/>
                    <wpg:grpSpPr>
                      <a:xfrm>
                        <a:off x="0" y="0"/>
                        <a:ext cx="4672285" cy="4936239"/>
                        <a:chOff x="0" y="0"/>
                        <a:chExt cx="4672285" cy="4936239"/>
                      </a:xfrm>
                    </wpg:grpSpPr>
                    <wps:wsp>
                      <wps:cNvPr id="11226" name="Shape 11226"/>
                      <wps:cNvSpPr/>
                      <wps:spPr>
                        <a:xfrm>
                          <a:off x="0" y="3160318"/>
                          <a:ext cx="907572" cy="1335756"/>
                        </a:xfrm>
                        <a:custGeom>
                          <a:avLst/>
                          <a:gdLst/>
                          <a:ahLst/>
                          <a:cxnLst/>
                          <a:rect l="0" t="0" r="0" b="0"/>
                          <a:pathLst>
                            <a:path w="907572" h="1335756">
                              <a:moveTo>
                                <a:pt x="580014" y="553"/>
                              </a:moveTo>
                              <a:cubicBezTo>
                                <a:pt x="624573" y="1105"/>
                                <a:pt x="670446" y="7084"/>
                                <a:pt x="717461" y="18952"/>
                              </a:cubicBezTo>
                              <a:cubicBezTo>
                                <a:pt x="764730" y="31696"/>
                                <a:pt x="813117" y="48917"/>
                                <a:pt x="862373" y="71174"/>
                              </a:cubicBezTo>
                              <a:lnTo>
                                <a:pt x="907572" y="93762"/>
                              </a:lnTo>
                              <a:lnTo>
                                <a:pt x="907572" y="299837"/>
                              </a:lnTo>
                              <a:lnTo>
                                <a:pt x="865808" y="276574"/>
                              </a:lnTo>
                              <a:cubicBezTo>
                                <a:pt x="828446" y="257566"/>
                                <a:pt x="791572" y="242364"/>
                                <a:pt x="755320" y="230635"/>
                              </a:cubicBezTo>
                              <a:cubicBezTo>
                                <a:pt x="700989" y="213090"/>
                                <a:pt x="648780" y="206447"/>
                                <a:pt x="598393" y="208727"/>
                              </a:cubicBezTo>
                              <a:cubicBezTo>
                                <a:pt x="581597" y="209488"/>
                                <a:pt x="565004" y="211239"/>
                                <a:pt x="548602" y="213909"/>
                              </a:cubicBezTo>
                              <a:cubicBezTo>
                                <a:pt x="482943" y="224527"/>
                                <a:pt x="420776" y="261382"/>
                                <a:pt x="360820" y="321339"/>
                              </a:cubicBezTo>
                              <a:cubicBezTo>
                                <a:pt x="321551" y="360607"/>
                                <a:pt x="282219" y="399939"/>
                                <a:pt x="242888" y="439271"/>
                              </a:cubicBezTo>
                              <a:lnTo>
                                <a:pt x="907572" y="1103956"/>
                              </a:lnTo>
                              <a:lnTo>
                                <a:pt x="907572" y="1335756"/>
                              </a:lnTo>
                              <a:lnTo>
                                <a:pt x="47815" y="475999"/>
                              </a:lnTo>
                              <a:cubicBezTo>
                                <a:pt x="19558" y="447742"/>
                                <a:pt x="4978" y="423447"/>
                                <a:pt x="2261" y="402085"/>
                              </a:cubicBezTo>
                              <a:cubicBezTo>
                                <a:pt x="0" y="382540"/>
                                <a:pt x="4864" y="366931"/>
                                <a:pt x="14973" y="356822"/>
                              </a:cubicBezTo>
                              <a:cubicBezTo>
                                <a:pt x="80759" y="291049"/>
                                <a:pt x="146596" y="225212"/>
                                <a:pt x="212369" y="159426"/>
                              </a:cubicBezTo>
                              <a:cubicBezTo>
                                <a:pt x="287871" y="83938"/>
                                <a:pt x="366928" y="34370"/>
                                <a:pt x="450444" y="14710"/>
                              </a:cubicBezTo>
                              <a:cubicBezTo>
                                <a:pt x="492208" y="4874"/>
                                <a:pt x="535454" y="0"/>
                                <a:pt x="580014" y="55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7" name="Shape 11227"/>
                      <wps:cNvSpPr/>
                      <wps:spPr>
                        <a:xfrm>
                          <a:off x="907572" y="3254080"/>
                          <a:ext cx="870085" cy="1682159"/>
                        </a:xfrm>
                        <a:custGeom>
                          <a:avLst/>
                          <a:gdLst/>
                          <a:ahLst/>
                          <a:cxnLst/>
                          <a:rect l="0" t="0" r="0" b="0"/>
                          <a:pathLst>
                            <a:path w="870085" h="1682159">
                              <a:moveTo>
                                <a:pt x="0" y="0"/>
                              </a:moveTo>
                              <a:lnTo>
                                <a:pt x="29304" y="14644"/>
                              </a:lnTo>
                              <a:cubicBezTo>
                                <a:pt x="54334" y="28360"/>
                                <a:pt x="79551" y="43405"/>
                                <a:pt x="104922" y="59848"/>
                              </a:cubicBezTo>
                              <a:cubicBezTo>
                                <a:pt x="206421" y="125634"/>
                                <a:pt x="310904" y="211918"/>
                                <a:pt x="416187" y="317201"/>
                              </a:cubicBezTo>
                              <a:cubicBezTo>
                                <a:pt x="537688" y="438702"/>
                                <a:pt x="634144" y="554716"/>
                                <a:pt x="705074" y="664063"/>
                              </a:cubicBezTo>
                              <a:cubicBezTo>
                                <a:pt x="777172" y="774490"/>
                                <a:pt x="823069" y="877448"/>
                                <a:pt x="846577" y="973969"/>
                              </a:cubicBezTo>
                              <a:cubicBezTo>
                                <a:pt x="870085" y="1070489"/>
                                <a:pt x="868218" y="1161865"/>
                                <a:pt x="844317" y="1245330"/>
                              </a:cubicBezTo>
                              <a:cubicBezTo>
                                <a:pt x="820466" y="1328743"/>
                                <a:pt x="770847" y="1407737"/>
                                <a:pt x="696082" y="1482502"/>
                              </a:cubicBezTo>
                              <a:cubicBezTo>
                                <a:pt x="634551" y="1544047"/>
                                <a:pt x="573007" y="1605578"/>
                                <a:pt x="511462" y="1667122"/>
                              </a:cubicBezTo>
                              <a:cubicBezTo>
                                <a:pt x="501353" y="1677231"/>
                                <a:pt x="485808" y="1682159"/>
                                <a:pt x="465133" y="1678768"/>
                              </a:cubicBezTo>
                              <a:cubicBezTo>
                                <a:pt x="444838" y="1677130"/>
                                <a:pt x="420543" y="1662550"/>
                                <a:pt x="392349" y="1634343"/>
                              </a:cubicBezTo>
                              <a:lnTo>
                                <a:pt x="0" y="1241994"/>
                              </a:lnTo>
                              <a:lnTo>
                                <a:pt x="0" y="1010195"/>
                              </a:lnTo>
                              <a:lnTo>
                                <a:pt x="427947" y="1438141"/>
                              </a:lnTo>
                              <a:cubicBezTo>
                                <a:pt x="467723" y="1398352"/>
                                <a:pt x="507512" y="1358576"/>
                                <a:pt x="547238" y="1318850"/>
                              </a:cubicBezTo>
                              <a:cubicBezTo>
                                <a:pt x="603182" y="1262906"/>
                                <a:pt x="639351" y="1205718"/>
                                <a:pt x="654439" y="1144403"/>
                              </a:cubicBezTo>
                              <a:cubicBezTo>
                                <a:pt x="669526" y="1083087"/>
                                <a:pt x="668675" y="1017707"/>
                                <a:pt x="647035" y="945647"/>
                              </a:cubicBezTo>
                              <a:cubicBezTo>
                                <a:pt x="625445" y="873549"/>
                                <a:pt x="588373" y="796131"/>
                                <a:pt x="530335" y="712996"/>
                              </a:cubicBezTo>
                              <a:cubicBezTo>
                                <a:pt x="473375" y="630942"/>
                                <a:pt x="397315" y="542219"/>
                                <a:pt x="301811" y="446728"/>
                              </a:cubicBezTo>
                              <a:cubicBezTo>
                                <a:pt x="225865" y="370769"/>
                                <a:pt x="149118" y="306571"/>
                                <a:pt x="71649" y="251593"/>
                              </a:cubicBezTo>
                              <a:cubicBezTo>
                                <a:pt x="52548" y="238115"/>
                                <a:pt x="33535" y="225672"/>
                                <a:pt x="14627" y="214223"/>
                              </a:cubicBezTo>
                              <a:lnTo>
                                <a:pt x="0" y="20607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4" name="Shape 11224"/>
                      <wps:cNvSpPr/>
                      <wps:spPr>
                        <a:xfrm>
                          <a:off x="849075" y="2349288"/>
                          <a:ext cx="570222" cy="960382"/>
                        </a:xfrm>
                        <a:custGeom>
                          <a:avLst/>
                          <a:gdLst/>
                          <a:ahLst/>
                          <a:cxnLst/>
                          <a:rect l="0" t="0" r="0" b="0"/>
                          <a:pathLst>
                            <a:path w="570222" h="960382">
                              <a:moveTo>
                                <a:pt x="507284" y="1859"/>
                              </a:moveTo>
                              <a:lnTo>
                                <a:pt x="570222" y="13455"/>
                              </a:lnTo>
                              <a:lnTo>
                                <a:pt x="570222" y="215947"/>
                              </a:lnTo>
                              <a:lnTo>
                                <a:pt x="565601" y="214439"/>
                              </a:lnTo>
                              <a:cubicBezTo>
                                <a:pt x="552338" y="211452"/>
                                <a:pt x="539114" y="209808"/>
                                <a:pt x="525929" y="209472"/>
                              </a:cubicBezTo>
                              <a:cubicBezTo>
                                <a:pt x="499561" y="208801"/>
                                <a:pt x="473354" y="213363"/>
                                <a:pt x="447332" y="222888"/>
                              </a:cubicBezTo>
                              <a:cubicBezTo>
                                <a:pt x="430378" y="228768"/>
                                <a:pt x="415062" y="237861"/>
                                <a:pt x="398729" y="249787"/>
                              </a:cubicBezTo>
                              <a:cubicBezTo>
                                <a:pt x="382346" y="261649"/>
                                <a:pt x="362458" y="279517"/>
                                <a:pt x="339509" y="302454"/>
                              </a:cubicBezTo>
                              <a:cubicBezTo>
                                <a:pt x="306959" y="335004"/>
                                <a:pt x="274358" y="367617"/>
                                <a:pt x="241808" y="400167"/>
                              </a:cubicBezTo>
                              <a:lnTo>
                                <a:pt x="570222" y="728582"/>
                              </a:lnTo>
                              <a:lnTo>
                                <a:pt x="570222" y="960382"/>
                              </a:lnTo>
                              <a:lnTo>
                                <a:pt x="47803" y="437963"/>
                              </a:lnTo>
                              <a:cubicBezTo>
                                <a:pt x="19545" y="409705"/>
                                <a:pt x="4966" y="385410"/>
                                <a:pt x="2261" y="364049"/>
                              </a:cubicBezTo>
                              <a:cubicBezTo>
                                <a:pt x="0" y="344503"/>
                                <a:pt x="4801" y="328959"/>
                                <a:pt x="14910" y="318837"/>
                              </a:cubicBezTo>
                              <a:cubicBezTo>
                                <a:pt x="76683" y="257077"/>
                                <a:pt x="138443" y="195317"/>
                                <a:pt x="200216" y="133544"/>
                              </a:cubicBezTo>
                              <a:cubicBezTo>
                                <a:pt x="222479" y="111281"/>
                                <a:pt x="241745" y="94161"/>
                                <a:pt x="257683" y="80483"/>
                              </a:cubicBezTo>
                              <a:cubicBezTo>
                                <a:pt x="274066" y="68507"/>
                                <a:pt x="289611" y="57141"/>
                                <a:pt x="303289" y="47870"/>
                              </a:cubicBezTo>
                              <a:cubicBezTo>
                                <a:pt x="346850" y="24197"/>
                                <a:pt x="390423" y="7979"/>
                                <a:pt x="437388" y="2721"/>
                              </a:cubicBezTo>
                              <a:cubicBezTo>
                                <a:pt x="460528" y="492"/>
                                <a:pt x="483740" y="0"/>
                                <a:pt x="507284" y="185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5" name="Shape 11225"/>
                      <wps:cNvSpPr/>
                      <wps:spPr>
                        <a:xfrm>
                          <a:off x="1419297" y="2362743"/>
                          <a:ext cx="1375596" cy="1739681"/>
                        </a:xfrm>
                        <a:custGeom>
                          <a:avLst/>
                          <a:gdLst/>
                          <a:ahLst/>
                          <a:cxnLst/>
                          <a:rect l="0" t="0" r="0" b="0"/>
                          <a:pathLst>
                            <a:path w="1375596" h="1739681">
                              <a:moveTo>
                                <a:pt x="0" y="0"/>
                              </a:moveTo>
                              <a:lnTo>
                                <a:pt x="8948" y="1649"/>
                              </a:lnTo>
                              <a:cubicBezTo>
                                <a:pt x="57767" y="16000"/>
                                <a:pt x="106205" y="36625"/>
                                <a:pt x="154973" y="68209"/>
                              </a:cubicBezTo>
                              <a:cubicBezTo>
                                <a:pt x="203741" y="99807"/>
                                <a:pt x="252446" y="140040"/>
                                <a:pt x="301277" y="188859"/>
                              </a:cubicBezTo>
                              <a:cubicBezTo>
                                <a:pt x="347950" y="235545"/>
                                <a:pt x="386037" y="281988"/>
                                <a:pt x="415653" y="326184"/>
                              </a:cubicBezTo>
                              <a:cubicBezTo>
                                <a:pt x="445778" y="372133"/>
                                <a:pt x="466288" y="416380"/>
                                <a:pt x="480017" y="459268"/>
                              </a:cubicBezTo>
                              <a:cubicBezTo>
                                <a:pt x="494876" y="503286"/>
                                <a:pt x="501543" y="545895"/>
                                <a:pt x="501658" y="587373"/>
                              </a:cubicBezTo>
                              <a:cubicBezTo>
                                <a:pt x="501835" y="628914"/>
                                <a:pt x="496628" y="670164"/>
                                <a:pt x="485440" y="709953"/>
                              </a:cubicBezTo>
                              <a:cubicBezTo>
                                <a:pt x="509354" y="705826"/>
                                <a:pt x="535846" y="704860"/>
                                <a:pt x="562466" y="708873"/>
                              </a:cubicBezTo>
                              <a:cubicBezTo>
                                <a:pt x="590164" y="713966"/>
                                <a:pt x="620225" y="720405"/>
                                <a:pt x="651924" y="732331"/>
                              </a:cubicBezTo>
                              <a:cubicBezTo>
                                <a:pt x="683623" y="744141"/>
                                <a:pt x="718206" y="759165"/>
                                <a:pt x="755061" y="778838"/>
                              </a:cubicBezTo>
                              <a:cubicBezTo>
                                <a:pt x="791954" y="798561"/>
                                <a:pt x="833102" y="820138"/>
                                <a:pt x="877514" y="847380"/>
                              </a:cubicBezTo>
                              <a:cubicBezTo>
                                <a:pt x="1006305" y="924977"/>
                                <a:pt x="1136162" y="1000808"/>
                                <a:pt x="1264890" y="1078456"/>
                              </a:cubicBezTo>
                              <a:cubicBezTo>
                                <a:pt x="1296995" y="1098573"/>
                                <a:pt x="1319538" y="1112759"/>
                                <a:pt x="1331298" y="1120557"/>
                              </a:cubicBezTo>
                              <a:cubicBezTo>
                                <a:pt x="1344176" y="1129485"/>
                                <a:pt x="1353561" y="1137397"/>
                                <a:pt x="1358984" y="1142820"/>
                              </a:cubicBezTo>
                              <a:cubicBezTo>
                                <a:pt x="1364407" y="1148243"/>
                                <a:pt x="1369093" y="1154402"/>
                                <a:pt x="1372154" y="1160054"/>
                              </a:cubicBezTo>
                              <a:cubicBezTo>
                                <a:pt x="1375202" y="1165705"/>
                                <a:pt x="1375596" y="1171636"/>
                                <a:pt x="1374237" y="1179663"/>
                              </a:cubicBezTo>
                              <a:cubicBezTo>
                                <a:pt x="1372827" y="1187638"/>
                                <a:pt x="1368814" y="1195830"/>
                                <a:pt x="1361867" y="1205037"/>
                              </a:cubicBezTo>
                              <a:cubicBezTo>
                                <a:pt x="1354920" y="1214245"/>
                                <a:pt x="1345141" y="1226055"/>
                                <a:pt x="1331692" y="1239505"/>
                              </a:cubicBezTo>
                              <a:cubicBezTo>
                                <a:pt x="1320224" y="1250986"/>
                                <a:pt x="1309759" y="1259406"/>
                                <a:pt x="1301224" y="1265667"/>
                              </a:cubicBezTo>
                              <a:cubicBezTo>
                                <a:pt x="1292703" y="1271941"/>
                                <a:pt x="1284499" y="1275954"/>
                                <a:pt x="1275456" y="1276297"/>
                              </a:cubicBezTo>
                              <a:cubicBezTo>
                                <a:pt x="1267442" y="1277656"/>
                                <a:pt x="1259695" y="1276805"/>
                                <a:pt x="1252291" y="1273363"/>
                              </a:cubicBezTo>
                              <a:cubicBezTo>
                                <a:pt x="1244214" y="1270595"/>
                                <a:pt x="1234549" y="1265108"/>
                                <a:pt x="1223869" y="1258377"/>
                              </a:cubicBezTo>
                              <a:cubicBezTo>
                                <a:pt x="1087229" y="1174176"/>
                                <a:pt x="949396" y="1091842"/>
                                <a:pt x="812757" y="1007641"/>
                              </a:cubicBezTo>
                              <a:cubicBezTo>
                                <a:pt x="765449" y="978876"/>
                                <a:pt x="721088" y="954072"/>
                                <a:pt x="679610" y="932482"/>
                              </a:cubicBezTo>
                              <a:cubicBezTo>
                                <a:pt x="638195" y="910842"/>
                                <a:pt x="598686" y="896427"/>
                                <a:pt x="561843" y="887499"/>
                              </a:cubicBezTo>
                              <a:cubicBezTo>
                                <a:pt x="524950" y="878520"/>
                                <a:pt x="491383" y="877949"/>
                                <a:pt x="459506" y="883486"/>
                              </a:cubicBezTo>
                              <a:cubicBezTo>
                                <a:pt x="428658" y="890153"/>
                                <a:pt x="399207" y="906828"/>
                                <a:pt x="372931" y="933105"/>
                              </a:cubicBezTo>
                              <a:cubicBezTo>
                                <a:pt x="347111" y="958936"/>
                                <a:pt x="321280" y="984755"/>
                                <a:pt x="295460" y="1010588"/>
                              </a:cubicBezTo>
                              <a:cubicBezTo>
                                <a:pt x="494774" y="1209901"/>
                                <a:pt x="694088" y="1409202"/>
                                <a:pt x="893338" y="1608465"/>
                              </a:cubicBezTo>
                              <a:cubicBezTo>
                                <a:pt x="898761" y="1613888"/>
                                <a:pt x="903511" y="1619997"/>
                                <a:pt x="905822" y="1626372"/>
                              </a:cubicBezTo>
                              <a:cubicBezTo>
                                <a:pt x="908198" y="1632710"/>
                                <a:pt x="908032" y="1639314"/>
                                <a:pt x="906165" y="1645588"/>
                              </a:cubicBezTo>
                              <a:cubicBezTo>
                                <a:pt x="904807" y="1653500"/>
                                <a:pt x="901416" y="1661082"/>
                                <a:pt x="896221" y="1670683"/>
                              </a:cubicBezTo>
                              <a:cubicBezTo>
                                <a:pt x="889947" y="1679217"/>
                                <a:pt x="881527" y="1689669"/>
                                <a:pt x="870110" y="1701086"/>
                              </a:cubicBezTo>
                              <a:cubicBezTo>
                                <a:pt x="858642" y="1712554"/>
                                <a:pt x="848863" y="1720301"/>
                                <a:pt x="840329" y="1726575"/>
                              </a:cubicBezTo>
                              <a:cubicBezTo>
                                <a:pt x="830727" y="1731770"/>
                                <a:pt x="822536" y="1735782"/>
                                <a:pt x="814560" y="1737192"/>
                              </a:cubicBezTo>
                              <a:cubicBezTo>
                                <a:pt x="807664" y="1739681"/>
                                <a:pt x="801683" y="1739224"/>
                                <a:pt x="795345" y="1736850"/>
                              </a:cubicBezTo>
                              <a:cubicBezTo>
                                <a:pt x="789021" y="1734487"/>
                                <a:pt x="782861" y="1729788"/>
                                <a:pt x="777438" y="1724365"/>
                              </a:cubicBezTo>
                              <a:lnTo>
                                <a:pt x="0" y="946927"/>
                              </a:lnTo>
                              <a:lnTo>
                                <a:pt x="0" y="715127"/>
                              </a:lnTo>
                              <a:lnTo>
                                <a:pt x="144686" y="859813"/>
                              </a:lnTo>
                              <a:cubicBezTo>
                                <a:pt x="182431" y="822068"/>
                                <a:pt x="220188" y="784311"/>
                                <a:pt x="257881" y="746618"/>
                              </a:cubicBezTo>
                              <a:cubicBezTo>
                                <a:pt x="288222" y="716278"/>
                                <a:pt x="308961" y="682877"/>
                                <a:pt x="318905" y="648638"/>
                              </a:cubicBezTo>
                              <a:cubicBezTo>
                                <a:pt x="328963" y="614385"/>
                                <a:pt x="331516" y="579854"/>
                                <a:pt x="324277" y="543469"/>
                              </a:cubicBezTo>
                              <a:cubicBezTo>
                                <a:pt x="318168" y="508086"/>
                                <a:pt x="304503" y="472146"/>
                                <a:pt x="282456" y="435532"/>
                              </a:cubicBezTo>
                              <a:cubicBezTo>
                                <a:pt x="259736" y="399590"/>
                                <a:pt x="231770" y="364729"/>
                                <a:pt x="198140" y="331099"/>
                              </a:cubicBezTo>
                              <a:cubicBezTo>
                                <a:pt x="142768" y="275715"/>
                                <a:pt x="88628" y="236840"/>
                                <a:pt x="35276" y="214005"/>
                              </a:cubicBezTo>
                              <a:lnTo>
                                <a:pt x="0" y="20249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2" name="Shape 11222"/>
                      <wps:cNvSpPr/>
                      <wps:spPr>
                        <a:xfrm>
                          <a:off x="1794034" y="1619695"/>
                          <a:ext cx="666172" cy="1196277"/>
                        </a:xfrm>
                        <a:custGeom>
                          <a:avLst/>
                          <a:gdLst/>
                          <a:ahLst/>
                          <a:cxnLst/>
                          <a:rect l="0" t="0" r="0" b="0"/>
                          <a:pathLst>
                            <a:path w="666172" h="1196277">
                              <a:moveTo>
                                <a:pt x="142291" y="2210"/>
                              </a:moveTo>
                              <a:cubicBezTo>
                                <a:pt x="151054" y="4292"/>
                                <a:pt x="160718" y="9779"/>
                                <a:pt x="170320" y="15430"/>
                              </a:cubicBezTo>
                              <a:lnTo>
                                <a:pt x="666172" y="329613"/>
                              </a:lnTo>
                              <a:lnTo>
                                <a:pt x="666172" y="524799"/>
                              </a:lnTo>
                              <a:lnTo>
                                <a:pt x="240449" y="251244"/>
                              </a:lnTo>
                              <a:cubicBezTo>
                                <a:pt x="240233" y="251473"/>
                                <a:pt x="240005" y="251701"/>
                                <a:pt x="239776" y="251930"/>
                              </a:cubicBezTo>
                              <a:cubicBezTo>
                                <a:pt x="331947" y="393262"/>
                                <a:pt x="423253" y="535143"/>
                                <a:pt x="514559" y="677011"/>
                              </a:cubicBezTo>
                              <a:lnTo>
                                <a:pt x="666172" y="911510"/>
                              </a:lnTo>
                              <a:lnTo>
                                <a:pt x="666172" y="1196277"/>
                              </a:lnTo>
                              <a:lnTo>
                                <a:pt x="520834" y="966926"/>
                              </a:lnTo>
                              <a:cubicBezTo>
                                <a:pt x="352771" y="700449"/>
                                <a:pt x="184709" y="433971"/>
                                <a:pt x="14923" y="168567"/>
                              </a:cubicBezTo>
                              <a:cubicBezTo>
                                <a:pt x="9322" y="159017"/>
                                <a:pt x="4915" y="150431"/>
                                <a:pt x="2832" y="141668"/>
                              </a:cubicBezTo>
                              <a:cubicBezTo>
                                <a:pt x="0" y="133540"/>
                                <a:pt x="965" y="126250"/>
                                <a:pt x="3734" y="116916"/>
                              </a:cubicBezTo>
                              <a:cubicBezTo>
                                <a:pt x="5702" y="108280"/>
                                <a:pt x="11074" y="98730"/>
                                <a:pt x="18707" y="88836"/>
                              </a:cubicBezTo>
                              <a:cubicBezTo>
                                <a:pt x="26391" y="79006"/>
                                <a:pt x="37186" y="68211"/>
                                <a:pt x="50635" y="54762"/>
                              </a:cubicBezTo>
                              <a:cubicBezTo>
                                <a:pt x="64821" y="40576"/>
                                <a:pt x="76911" y="28486"/>
                                <a:pt x="87427" y="20117"/>
                              </a:cubicBezTo>
                              <a:cubicBezTo>
                                <a:pt x="97993" y="11811"/>
                                <a:pt x="107544" y="6439"/>
                                <a:pt x="116916" y="3733"/>
                              </a:cubicBezTo>
                              <a:cubicBezTo>
                                <a:pt x="126251" y="965"/>
                                <a:pt x="133541" y="0"/>
                                <a:pt x="142291" y="221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3" name="Shape 11223"/>
                      <wps:cNvSpPr/>
                      <wps:spPr>
                        <a:xfrm>
                          <a:off x="2460206" y="1949307"/>
                          <a:ext cx="1164431" cy="1499289"/>
                        </a:xfrm>
                        <a:custGeom>
                          <a:avLst/>
                          <a:gdLst/>
                          <a:ahLst/>
                          <a:cxnLst/>
                          <a:rect l="0" t="0" r="0" b="0"/>
                          <a:pathLst>
                            <a:path w="1164431" h="1499289">
                              <a:moveTo>
                                <a:pt x="0" y="0"/>
                              </a:moveTo>
                              <a:lnTo>
                                <a:pt x="302501" y="191671"/>
                              </a:lnTo>
                              <a:cubicBezTo>
                                <a:pt x="568976" y="359733"/>
                                <a:pt x="835450" y="527796"/>
                                <a:pt x="1100855" y="697525"/>
                              </a:cubicBezTo>
                              <a:cubicBezTo>
                                <a:pt x="1120413" y="710517"/>
                                <a:pt x="1134421" y="720360"/>
                                <a:pt x="1144873" y="729453"/>
                              </a:cubicBezTo>
                              <a:cubicBezTo>
                                <a:pt x="1154652" y="739232"/>
                                <a:pt x="1160139" y="748897"/>
                                <a:pt x="1162285" y="757596"/>
                              </a:cubicBezTo>
                              <a:cubicBezTo>
                                <a:pt x="1164431" y="766410"/>
                                <a:pt x="1161485" y="775681"/>
                                <a:pt x="1154487" y="784952"/>
                              </a:cubicBezTo>
                              <a:cubicBezTo>
                                <a:pt x="1146905" y="794781"/>
                                <a:pt x="1137139" y="806593"/>
                                <a:pt x="1122953" y="820778"/>
                              </a:cubicBezTo>
                              <a:cubicBezTo>
                                <a:pt x="1108818" y="834901"/>
                                <a:pt x="1098087" y="845746"/>
                                <a:pt x="1088879" y="852706"/>
                              </a:cubicBezTo>
                              <a:cubicBezTo>
                                <a:pt x="1079037" y="860390"/>
                                <a:pt x="1070794" y="864340"/>
                                <a:pt x="1063504" y="865076"/>
                              </a:cubicBezTo>
                              <a:cubicBezTo>
                                <a:pt x="1056608" y="867565"/>
                                <a:pt x="1050614" y="867108"/>
                                <a:pt x="1044289" y="864733"/>
                              </a:cubicBezTo>
                              <a:cubicBezTo>
                                <a:pt x="1037965" y="862371"/>
                                <a:pt x="1030497" y="859082"/>
                                <a:pt x="1021962" y="854510"/>
                              </a:cubicBezTo>
                              <a:cubicBezTo>
                                <a:pt x="883456" y="764937"/>
                                <a:pt x="743883" y="677129"/>
                                <a:pt x="605377" y="587556"/>
                              </a:cubicBezTo>
                              <a:cubicBezTo>
                                <a:pt x="484549" y="708371"/>
                                <a:pt x="363671" y="829249"/>
                                <a:pt x="242856" y="950065"/>
                              </a:cubicBezTo>
                              <a:cubicBezTo>
                                <a:pt x="332086" y="1085980"/>
                                <a:pt x="419627" y="1223013"/>
                                <a:pt x="508857" y="1358916"/>
                              </a:cubicBezTo>
                              <a:cubicBezTo>
                                <a:pt x="514115" y="1366777"/>
                                <a:pt x="517391" y="1374232"/>
                                <a:pt x="519754" y="1380569"/>
                              </a:cubicBezTo>
                              <a:cubicBezTo>
                                <a:pt x="523208" y="1388075"/>
                                <a:pt x="522979" y="1394641"/>
                                <a:pt x="522307" y="1401981"/>
                              </a:cubicBezTo>
                              <a:cubicBezTo>
                                <a:pt x="521964" y="1411024"/>
                                <a:pt x="517950" y="1419215"/>
                                <a:pt x="511677" y="1427750"/>
                              </a:cubicBezTo>
                              <a:cubicBezTo>
                                <a:pt x="504730" y="1436957"/>
                                <a:pt x="495624" y="1448095"/>
                                <a:pt x="482797" y="1460922"/>
                              </a:cubicBezTo>
                              <a:cubicBezTo>
                                <a:pt x="470033" y="1473698"/>
                                <a:pt x="458222" y="1483465"/>
                                <a:pt x="449015" y="1490424"/>
                              </a:cubicBezTo>
                              <a:cubicBezTo>
                                <a:pt x="438042" y="1496977"/>
                                <a:pt x="429406" y="1499289"/>
                                <a:pt x="420643" y="1497092"/>
                              </a:cubicBezTo>
                              <a:cubicBezTo>
                                <a:pt x="411880" y="1494996"/>
                                <a:pt x="402279" y="1489459"/>
                                <a:pt x="393122" y="1479057"/>
                              </a:cubicBezTo>
                              <a:cubicBezTo>
                                <a:pt x="383343" y="1469291"/>
                                <a:pt x="373513" y="1455271"/>
                                <a:pt x="360572" y="1435662"/>
                              </a:cubicBezTo>
                              <a:lnTo>
                                <a:pt x="0" y="866664"/>
                              </a:lnTo>
                              <a:lnTo>
                                <a:pt x="0" y="581897"/>
                              </a:lnTo>
                              <a:lnTo>
                                <a:pt x="123171" y="772404"/>
                              </a:lnTo>
                              <a:cubicBezTo>
                                <a:pt x="224212" y="671363"/>
                                <a:pt x="325304" y="570258"/>
                                <a:pt x="426396" y="469166"/>
                              </a:cubicBezTo>
                              <a:cubicBezTo>
                                <a:pt x="284785" y="377332"/>
                                <a:pt x="142577" y="286378"/>
                                <a:pt x="360" y="195418"/>
                              </a:cubicBezTo>
                              <a:lnTo>
                                <a:pt x="0" y="19518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1" name="Shape 11221"/>
                      <wps:cNvSpPr/>
                      <wps:spPr>
                        <a:xfrm>
                          <a:off x="2396881" y="723045"/>
                          <a:ext cx="1478940" cy="1831568"/>
                        </a:xfrm>
                        <a:custGeom>
                          <a:avLst/>
                          <a:gdLst/>
                          <a:ahLst/>
                          <a:cxnLst/>
                          <a:rect l="0" t="0" r="0" b="0"/>
                          <a:pathLst>
                            <a:path w="1478940" h="1831568">
                              <a:moveTo>
                                <a:pt x="420891" y="0"/>
                              </a:moveTo>
                              <a:cubicBezTo>
                                <a:pt x="426822" y="622"/>
                                <a:pt x="433896" y="2146"/>
                                <a:pt x="442430" y="6731"/>
                              </a:cubicBezTo>
                              <a:cubicBezTo>
                                <a:pt x="450952" y="11189"/>
                                <a:pt x="461696" y="17856"/>
                                <a:pt x="472097" y="26899"/>
                              </a:cubicBezTo>
                              <a:cubicBezTo>
                                <a:pt x="483679" y="37135"/>
                                <a:pt x="496278" y="48374"/>
                                <a:pt x="510349" y="62446"/>
                              </a:cubicBezTo>
                              <a:cubicBezTo>
                                <a:pt x="524472" y="76568"/>
                                <a:pt x="535724" y="89179"/>
                                <a:pt x="544817" y="99632"/>
                              </a:cubicBezTo>
                              <a:cubicBezTo>
                                <a:pt x="553923" y="110084"/>
                                <a:pt x="560527" y="120764"/>
                                <a:pt x="563918" y="128219"/>
                              </a:cubicBezTo>
                              <a:cubicBezTo>
                                <a:pt x="568503" y="136754"/>
                                <a:pt x="570027" y="143815"/>
                                <a:pt x="570649" y="149758"/>
                              </a:cubicBezTo>
                              <a:cubicBezTo>
                                <a:pt x="570586" y="156362"/>
                                <a:pt x="568947" y="160147"/>
                                <a:pt x="565557" y="163538"/>
                              </a:cubicBezTo>
                              <a:cubicBezTo>
                                <a:pt x="459092" y="270015"/>
                                <a:pt x="352628" y="376479"/>
                                <a:pt x="246164" y="482943"/>
                              </a:cubicBezTo>
                              <a:cubicBezTo>
                                <a:pt x="405295" y="642074"/>
                                <a:pt x="564426" y="801205"/>
                                <a:pt x="723570" y="960336"/>
                              </a:cubicBezTo>
                              <a:lnTo>
                                <a:pt x="1025449" y="658457"/>
                              </a:lnTo>
                              <a:cubicBezTo>
                                <a:pt x="1028840" y="655066"/>
                                <a:pt x="1032624" y="653428"/>
                                <a:pt x="1038161" y="652297"/>
                              </a:cubicBezTo>
                              <a:cubicBezTo>
                                <a:pt x="1044093" y="652919"/>
                                <a:pt x="1051154" y="654456"/>
                                <a:pt x="1058558" y="657898"/>
                              </a:cubicBezTo>
                              <a:cubicBezTo>
                                <a:pt x="1066013" y="661289"/>
                                <a:pt x="1075677" y="666877"/>
                                <a:pt x="1086079" y="675919"/>
                              </a:cubicBezTo>
                              <a:cubicBezTo>
                                <a:pt x="1096531" y="685025"/>
                                <a:pt x="1110259" y="697395"/>
                                <a:pt x="1125410" y="712546"/>
                              </a:cubicBezTo>
                              <a:cubicBezTo>
                                <a:pt x="1139533" y="726668"/>
                                <a:pt x="1149705" y="738200"/>
                                <a:pt x="1158812" y="748652"/>
                              </a:cubicBezTo>
                              <a:cubicBezTo>
                                <a:pt x="1167905" y="759104"/>
                                <a:pt x="1174521" y="769785"/>
                                <a:pt x="1177912" y="777253"/>
                              </a:cubicBezTo>
                              <a:cubicBezTo>
                                <a:pt x="1182484" y="785775"/>
                                <a:pt x="1184008" y="792848"/>
                                <a:pt x="1184630" y="798779"/>
                              </a:cubicBezTo>
                              <a:cubicBezTo>
                                <a:pt x="1184580" y="805396"/>
                                <a:pt x="1184008" y="810247"/>
                                <a:pt x="1180618" y="813638"/>
                              </a:cubicBezTo>
                              <a:cubicBezTo>
                                <a:pt x="1080033" y="914222"/>
                                <a:pt x="979386" y="1014870"/>
                                <a:pt x="878738" y="1115517"/>
                              </a:cubicBezTo>
                              <a:cubicBezTo>
                                <a:pt x="1073709" y="1310475"/>
                                <a:pt x="1268616" y="1505382"/>
                                <a:pt x="1463574" y="1700340"/>
                              </a:cubicBezTo>
                              <a:cubicBezTo>
                                <a:pt x="1468996" y="1705775"/>
                                <a:pt x="1472667" y="1710804"/>
                                <a:pt x="1475041" y="1717129"/>
                              </a:cubicBezTo>
                              <a:cubicBezTo>
                                <a:pt x="1478432" y="1724584"/>
                                <a:pt x="1478940" y="1730527"/>
                                <a:pt x="1476451" y="1737411"/>
                              </a:cubicBezTo>
                              <a:cubicBezTo>
                                <a:pt x="1475041" y="1745387"/>
                                <a:pt x="1471714" y="1752905"/>
                                <a:pt x="1466507" y="1762506"/>
                              </a:cubicBezTo>
                              <a:cubicBezTo>
                                <a:pt x="1460183" y="1771091"/>
                                <a:pt x="1451762" y="1781556"/>
                                <a:pt x="1440345" y="1792960"/>
                              </a:cubicBezTo>
                              <a:cubicBezTo>
                                <a:pt x="1429550" y="1803755"/>
                                <a:pt x="1419098" y="1812175"/>
                                <a:pt x="1410564" y="1818450"/>
                              </a:cubicBezTo>
                              <a:cubicBezTo>
                                <a:pt x="1400962" y="1823656"/>
                                <a:pt x="1392758" y="1827670"/>
                                <a:pt x="1384795" y="1829079"/>
                              </a:cubicBezTo>
                              <a:cubicBezTo>
                                <a:pt x="1377899" y="1831568"/>
                                <a:pt x="1371917" y="1831112"/>
                                <a:pt x="1364513" y="1827670"/>
                              </a:cubicBezTo>
                              <a:cubicBezTo>
                                <a:pt x="1358176" y="1825295"/>
                                <a:pt x="1353096" y="1821675"/>
                                <a:pt x="1347673" y="1816252"/>
                              </a:cubicBezTo>
                              <a:cubicBezTo>
                                <a:pt x="914400" y="1382979"/>
                                <a:pt x="481076" y="949655"/>
                                <a:pt x="47815" y="516394"/>
                              </a:cubicBezTo>
                              <a:cubicBezTo>
                                <a:pt x="19558" y="488137"/>
                                <a:pt x="4978" y="463842"/>
                                <a:pt x="2261" y="442481"/>
                              </a:cubicBezTo>
                              <a:cubicBezTo>
                                <a:pt x="0" y="422923"/>
                                <a:pt x="4864" y="407327"/>
                                <a:pt x="14922" y="397269"/>
                              </a:cubicBezTo>
                              <a:lnTo>
                                <a:pt x="407111" y="5093"/>
                              </a:lnTo>
                              <a:cubicBezTo>
                                <a:pt x="410489" y="1702"/>
                                <a:pt x="414287" y="63"/>
                                <a:pt x="4208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0" name="Shape 11220"/>
                      <wps:cNvSpPr/>
                      <wps:spPr>
                        <a:xfrm>
                          <a:off x="2914236" y="0"/>
                          <a:ext cx="1758049" cy="1758150"/>
                        </a:xfrm>
                        <a:custGeom>
                          <a:avLst/>
                          <a:gdLst/>
                          <a:ahLst/>
                          <a:cxnLst/>
                          <a:rect l="0" t="0" r="0" b="0"/>
                          <a:pathLst>
                            <a:path w="1758049" h="1758150">
                              <a:moveTo>
                                <a:pt x="626593" y="0"/>
                              </a:moveTo>
                              <a:cubicBezTo>
                                <a:pt x="632523" y="622"/>
                                <a:pt x="639585" y="2146"/>
                                <a:pt x="648119" y="6718"/>
                              </a:cubicBezTo>
                              <a:cubicBezTo>
                                <a:pt x="656590" y="11239"/>
                                <a:pt x="666712" y="18529"/>
                                <a:pt x="677113" y="27572"/>
                              </a:cubicBezTo>
                              <a:cubicBezTo>
                                <a:pt x="688632" y="37859"/>
                                <a:pt x="701294" y="49047"/>
                                <a:pt x="715366" y="63119"/>
                              </a:cubicBezTo>
                              <a:cubicBezTo>
                                <a:pt x="729488" y="77241"/>
                                <a:pt x="740677" y="89903"/>
                                <a:pt x="749833" y="100305"/>
                              </a:cubicBezTo>
                              <a:cubicBezTo>
                                <a:pt x="758939" y="110757"/>
                                <a:pt x="766166" y="120815"/>
                                <a:pt x="769620" y="128219"/>
                              </a:cubicBezTo>
                              <a:cubicBezTo>
                                <a:pt x="774192" y="136754"/>
                                <a:pt x="775716" y="143815"/>
                                <a:pt x="776338" y="149746"/>
                              </a:cubicBezTo>
                              <a:cubicBezTo>
                                <a:pt x="776288" y="156362"/>
                                <a:pt x="773964" y="160820"/>
                                <a:pt x="770572" y="164211"/>
                              </a:cubicBezTo>
                              <a:cubicBezTo>
                                <a:pt x="688810" y="245986"/>
                                <a:pt x="607098" y="327698"/>
                                <a:pt x="525323" y="409473"/>
                              </a:cubicBezTo>
                              <a:cubicBezTo>
                                <a:pt x="931126" y="815277"/>
                                <a:pt x="1336929" y="1221080"/>
                                <a:pt x="1742732" y="1626883"/>
                              </a:cubicBezTo>
                              <a:cubicBezTo>
                                <a:pt x="1748155" y="1632305"/>
                                <a:pt x="1752842" y="1638465"/>
                                <a:pt x="1755216" y="1644790"/>
                              </a:cubicBezTo>
                              <a:cubicBezTo>
                                <a:pt x="1757591" y="1651127"/>
                                <a:pt x="1758049" y="1657109"/>
                                <a:pt x="1755559" y="1664005"/>
                              </a:cubicBezTo>
                              <a:cubicBezTo>
                                <a:pt x="1754150" y="1671968"/>
                                <a:pt x="1750809" y="1679486"/>
                                <a:pt x="1745615" y="1689100"/>
                              </a:cubicBezTo>
                              <a:cubicBezTo>
                                <a:pt x="1739341" y="1697634"/>
                                <a:pt x="1730921" y="1708087"/>
                                <a:pt x="1719440" y="1719554"/>
                              </a:cubicBezTo>
                              <a:cubicBezTo>
                                <a:pt x="1708658" y="1730350"/>
                                <a:pt x="1698193" y="1738770"/>
                                <a:pt x="1689672" y="1745044"/>
                              </a:cubicBezTo>
                              <a:cubicBezTo>
                                <a:pt x="1680058" y="1750238"/>
                                <a:pt x="1671866" y="1754251"/>
                                <a:pt x="1663903" y="1755661"/>
                              </a:cubicBezTo>
                              <a:cubicBezTo>
                                <a:pt x="1657007" y="1758150"/>
                                <a:pt x="1651064" y="1757642"/>
                                <a:pt x="1644688" y="1755331"/>
                              </a:cubicBezTo>
                              <a:cubicBezTo>
                                <a:pt x="1638351" y="1752955"/>
                                <a:pt x="1632255" y="1748206"/>
                                <a:pt x="1626832" y="1742783"/>
                              </a:cubicBezTo>
                              <a:cubicBezTo>
                                <a:pt x="1221029" y="1336980"/>
                                <a:pt x="815226" y="931177"/>
                                <a:pt x="409423" y="525374"/>
                              </a:cubicBezTo>
                              <a:cubicBezTo>
                                <a:pt x="327647" y="607149"/>
                                <a:pt x="245885" y="688911"/>
                                <a:pt x="164109" y="770687"/>
                              </a:cubicBezTo>
                              <a:cubicBezTo>
                                <a:pt x="160769" y="774014"/>
                                <a:pt x="156312" y="776338"/>
                                <a:pt x="150317" y="775767"/>
                              </a:cubicBezTo>
                              <a:cubicBezTo>
                                <a:pt x="143713" y="775830"/>
                                <a:pt x="137325" y="773621"/>
                                <a:pt x="128791" y="769048"/>
                              </a:cubicBezTo>
                              <a:cubicBezTo>
                                <a:pt x="121387" y="765594"/>
                                <a:pt x="111328" y="758368"/>
                                <a:pt x="100927" y="749211"/>
                              </a:cubicBezTo>
                              <a:cubicBezTo>
                                <a:pt x="89802" y="740791"/>
                                <a:pt x="77191" y="729539"/>
                                <a:pt x="63068" y="715416"/>
                              </a:cubicBezTo>
                              <a:cubicBezTo>
                                <a:pt x="48997" y="701345"/>
                                <a:pt x="37757" y="688746"/>
                                <a:pt x="28207" y="676478"/>
                              </a:cubicBezTo>
                              <a:cubicBezTo>
                                <a:pt x="19101" y="666140"/>
                                <a:pt x="11811" y="656019"/>
                                <a:pt x="7290" y="647548"/>
                              </a:cubicBezTo>
                              <a:cubicBezTo>
                                <a:pt x="2718" y="639013"/>
                                <a:pt x="508" y="632625"/>
                                <a:pt x="572" y="626021"/>
                              </a:cubicBezTo>
                              <a:cubicBezTo>
                                <a:pt x="0" y="620027"/>
                                <a:pt x="2324" y="615569"/>
                                <a:pt x="5652" y="612229"/>
                              </a:cubicBezTo>
                              <a:cubicBezTo>
                                <a:pt x="207848" y="410032"/>
                                <a:pt x="409982" y="207899"/>
                                <a:pt x="612127" y="5766"/>
                              </a:cubicBezTo>
                              <a:cubicBezTo>
                                <a:pt x="615505" y="2375"/>
                                <a:pt x="619976" y="51"/>
                                <a:pt x="62659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1219" style="width:367.896pt;height:388.68pt;position:absolute;z-index:-2147483648;mso-position-horizontal-relative:page;mso-position-horizontal:absolute;margin-left:101.475pt;mso-position-vertical-relative:page;margin-top:192.857pt;" coordsize="46722,49362">
              <v:shape id="Shape 11226" style="position:absolute;width:9075;height:13357;left:0;top:31603;" coordsize="907572,1335756" path="m580014,553c624573,1105,670446,7084,717461,18952c764730,31696,813117,48917,862373,71174l907572,93762l907572,299837l865808,276574c828446,257566,791572,242364,755320,230635c700989,213090,648780,206447,598393,208727c581597,209488,565004,211239,548602,213909c482943,224527,420776,261382,360820,321339c321551,360607,282219,399939,242888,439271l907572,1103956l907572,1335756l47815,475999c19558,447742,4978,423447,2261,402085c0,382540,4864,366931,14973,356822c80759,291049,146596,225212,212369,159426c287871,83938,366928,34370,450444,14710c492208,4874,535454,0,580014,553x">
                <v:stroke weight="0pt" endcap="flat" joinstyle="miter" miterlimit="10" on="false" color="#000000" opacity="0"/>
                <v:fill on="true" color="#c0c0c0" opacity="0.501961"/>
              </v:shape>
              <v:shape id="Shape 11227" style="position:absolute;width:8700;height:16821;left:9075;top:32540;" coordsize="870085,1682159" path="m0,0l29304,14644c54334,28360,79551,43405,104922,59848c206421,125634,310904,211918,416187,317201c537688,438702,634144,554716,705074,664063c777172,774490,823069,877448,846577,973969c870085,1070489,868218,1161865,844317,1245330c820466,1328743,770847,1407737,696082,1482502c634551,1544047,573007,1605578,511462,1667122c501353,1677231,485808,1682159,465133,1678768c444838,1677130,420543,1662550,392349,1634343l0,1241994l0,1010195l427947,1438141c467723,1398352,507512,1358576,547238,1318850c603182,1262906,639351,1205718,654439,1144403c669526,1083087,668675,1017707,647035,945647c625445,873549,588373,796131,530335,712996c473375,630942,397315,542219,301811,446728c225865,370769,149118,306571,71649,251593c52548,238115,33535,225672,14627,214223l0,206075l0,0x">
                <v:stroke weight="0pt" endcap="flat" joinstyle="miter" miterlimit="10" on="false" color="#000000" opacity="0"/>
                <v:fill on="true" color="#c0c0c0" opacity="0.501961"/>
              </v:shape>
              <v:shape id="Shape 11224" style="position:absolute;width:5702;height:9603;left:8490;top:23492;" coordsize="570222,960382" path="m507284,1859l570222,13455l570222,215947l565601,214439c552338,211452,539114,209808,525929,209472c499561,208801,473354,213363,447332,222888c430378,228768,415062,237861,398729,249787c382346,261649,362458,279517,339509,302454c306959,335004,274358,367617,241808,400167l570222,728582l570222,960382l47803,437963c19545,409705,4966,385410,2261,364049c0,344503,4801,328959,14910,318837c76683,257077,138443,195317,200216,133544c222479,111281,241745,94161,257683,80483c274066,68507,289611,57141,303289,47870c346850,24197,390423,7979,437388,2721c460528,492,483740,0,507284,1859x">
                <v:stroke weight="0pt" endcap="flat" joinstyle="miter" miterlimit="10" on="false" color="#000000" opacity="0"/>
                <v:fill on="true" color="#c0c0c0" opacity="0.501961"/>
              </v:shape>
              <v:shape id="Shape 11225" style="position:absolute;width:13755;height:17396;left:14192;top:23627;" coordsize="1375596,1739681" path="m0,0l8948,1649c57767,16000,106205,36625,154973,68209c203741,99807,252446,140040,301277,188859c347950,235545,386037,281988,415653,326184c445778,372133,466288,416380,480017,459268c494876,503286,501543,545895,501658,587373c501835,628914,496628,670164,485440,709953c509354,705826,535846,704860,562466,708873c590164,713966,620225,720405,651924,732331c683623,744141,718206,759165,755061,778838c791954,798561,833102,820138,877514,847380c1006305,924977,1136162,1000808,1264890,1078456c1296995,1098573,1319538,1112759,1331298,1120557c1344176,1129485,1353561,1137397,1358984,1142820c1364407,1148243,1369093,1154402,1372154,1160054c1375202,1165705,1375596,1171636,1374237,1179663c1372827,1187638,1368814,1195830,1361867,1205037c1354920,1214245,1345141,1226055,1331692,1239505c1320224,1250986,1309759,1259406,1301224,1265667c1292703,1271941,1284499,1275954,1275456,1276297c1267442,1277656,1259695,1276805,1252291,1273363c1244214,1270595,1234549,1265108,1223869,1258377c1087229,1174176,949396,1091842,812757,1007641c765449,978876,721088,954072,679610,932482c638195,910842,598686,896427,561843,887499c524950,878520,491383,877949,459506,883486c428658,890153,399207,906828,372931,933105c347111,958936,321280,984755,295460,1010588c494774,1209901,694088,1409202,893338,1608465c898761,1613888,903511,1619997,905822,1626372c908198,1632710,908032,1639314,906165,1645588c904807,1653500,901416,1661082,896221,1670683c889947,1679217,881527,1689669,870110,1701086c858642,1712554,848863,1720301,840329,1726575c830727,1731770,822536,1735782,814560,1737192c807664,1739681,801683,1739224,795345,1736850c789021,1734487,782861,1729788,777438,1724365l0,946927l0,715127l144686,859813c182431,822068,220188,784311,257881,746618c288222,716278,308961,682877,318905,648638c328963,614385,331516,579854,324277,543469c318168,508086,304503,472146,282456,435532c259736,399590,231770,364729,198140,331099c142768,275715,88628,236840,35276,214005l0,202492l0,0x">
                <v:stroke weight="0pt" endcap="flat" joinstyle="miter" miterlimit="10" on="false" color="#000000" opacity="0"/>
                <v:fill on="true" color="#c0c0c0" opacity="0.501961"/>
              </v:shape>
              <v:shape id="Shape 11222" style="position:absolute;width:6661;height:11962;left:17940;top:16196;" coordsize="666172,1196277" path="m142291,2210c151054,4292,160718,9779,170320,15430l666172,329613l666172,524799l240449,251244c240233,251473,240005,251701,239776,251930c331947,393262,423253,535143,514559,677011l666172,911510l666172,1196277l520834,966926c352771,700449,184709,433971,14923,168567c9322,159017,4915,150431,2832,141668c0,133540,965,126250,3734,116916c5702,108280,11074,98730,18707,88836c26391,79006,37186,68211,50635,54762c64821,40576,76911,28486,87427,20117c97993,11811,107544,6439,116916,3733c126251,965,133541,0,142291,2210x">
                <v:stroke weight="0pt" endcap="flat" joinstyle="miter" miterlimit="10" on="false" color="#000000" opacity="0"/>
                <v:fill on="true" color="#c0c0c0" opacity="0.501961"/>
              </v:shape>
              <v:shape id="Shape 11223" style="position:absolute;width:11644;height:14992;left:24602;top:19493;" coordsize="1164431,1499289" path="m0,0l302501,191671c568976,359733,835450,527796,1100855,697525c1120413,710517,1134421,720360,1144873,729453c1154652,739232,1160139,748897,1162285,757596c1164431,766410,1161485,775681,1154487,784952c1146905,794781,1137139,806593,1122953,820778c1108818,834901,1098087,845746,1088879,852706c1079037,860390,1070794,864340,1063504,865076c1056608,867565,1050614,867108,1044289,864733c1037965,862371,1030497,859082,1021962,854510c883456,764937,743883,677129,605377,587556c484549,708371,363671,829249,242856,950065c332086,1085980,419627,1223013,508857,1358916c514115,1366777,517391,1374232,519754,1380569c523208,1388075,522979,1394641,522307,1401981c521964,1411024,517950,1419215,511677,1427750c504730,1436957,495624,1448095,482797,1460922c470033,1473698,458222,1483465,449015,1490424c438042,1496977,429406,1499289,420643,1497092c411880,1494996,402279,1489459,393122,1479057c383343,1469291,373513,1455271,360572,1435662l0,866664l0,581897l123171,772404c224212,671363,325304,570258,426396,469166c284785,377332,142577,286378,360,195418l0,195186l0,0x">
                <v:stroke weight="0pt" endcap="flat" joinstyle="miter" miterlimit="10" on="false" color="#000000" opacity="0"/>
                <v:fill on="true" color="#c0c0c0" opacity="0.501961"/>
              </v:shape>
              <v:shape id="Shape 11221" style="position:absolute;width:14789;height:18315;left:23968;top:7230;" coordsize="1478940,1831568" path="m420891,0c426822,622,433896,2146,442430,6731c450952,11189,461696,17856,472097,26899c483679,37135,496278,48374,510349,62446c524472,76568,535724,89179,544817,99632c553923,110084,560527,120764,563918,128219c568503,136754,570027,143815,570649,149758c570586,156362,568947,160147,565557,163538c459092,270015,352628,376479,246164,482943c405295,642074,564426,801205,723570,960336l1025449,658457c1028840,655066,1032624,653428,1038161,652297c1044093,652919,1051154,654456,1058558,657898c1066013,661289,1075677,666877,1086079,675919c1096531,685025,1110259,697395,1125410,712546c1139533,726668,1149705,738200,1158812,748652c1167905,759104,1174521,769785,1177912,777253c1182484,785775,1184008,792848,1184630,798779c1184580,805396,1184008,810247,1180618,813638c1080033,914222,979386,1014870,878738,1115517c1073709,1310475,1268616,1505382,1463574,1700340c1468996,1705775,1472667,1710804,1475041,1717129c1478432,1724584,1478940,1730527,1476451,1737411c1475041,1745387,1471714,1752905,1466507,1762506c1460183,1771091,1451762,1781556,1440345,1792960c1429550,1803755,1419098,1812175,1410564,1818450c1400962,1823656,1392758,1827670,1384795,1829079c1377899,1831568,1371917,1831112,1364513,1827670c1358176,1825295,1353096,1821675,1347673,1816252c914400,1382979,481076,949655,47815,516394c19558,488137,4978,463842,2261,442481c0,422923,4864,407327,14922,397269l407111,5093c410489,1702,414287,63,420891,0x">
                <v:stroke weight="0pt" endcap="flat" joinstyle="miter" miterlimit="10" on="false" color="#000000" opacity="0"/>
                <v:fill on="true" color="#c0c0c0" opacity="0.501961"/>
              </v:shape>
              <v:shape id="Shape 11220" style="position:absolute;width:17580;height:17581;left:29142;top:0;" coordsize="1758049,1758150" path="m626593,0c632523,622,639585,2146,648119,6718c656590,11239,666712,18529,677113,27572c688632,37859,701294,49047,715366,63119c729488,77241,740677,89903,749833,100305c758939,110757,766166,120815,769620,128219c774192,136754,775716,143815,776338,149746c776288,156362,773964,160820,770572,164211c688810,245986,607098,327698,525323,409473c931126,815277,1336929,1221080,1742732,1626883c1748155,1632305,1752842,1638465,1755216,1644790c1757591,1651127,1758049,1657109,1755559,1664005c1754150,1671968,1750809,1679486,1745615,1689100c1739341,1697634,1730921,1708087,1719440,1719554c1708658,1730350,1698193,1738770,1689672,1745044c1680058,1750238,1671866,1754251,1663903,1755661c1657007,1758150,1651064,1757642,1644688,1755331c1638351,1752955,1632255,1748206,1626832,1742783c1221029,1336980,815226,931177,409423,525374c327647,607149,245885,688911,164109,770687c160769,774014,156312,776338,150317,775767c143713,775830,137325,773621,128791,769048c121387,765594,111328,758368,100927,749211c89802,740791,77191,729539,63068,715416c48997,701345,37757,688746,28207,676478c19101,666140,11811,656019,7290,647548c2718,639013,508,632625,572,626021c0,620027,2324,615569,5652,612229c207848,410032,409982,207899,612127,5766c615505,2375,619976,51,626593,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6C33" w14:textId="2B879F66" w:rsidR="001F1EE4" w:rsidRPr="00E60200" w:rsidRDefault="009E40D2" w:rsidP="00E60200">
    <w:pPr>
      <w:pStyle w:val="Header"/>
      <w:jc w:val="center"/>
      <w:rPr>
        <w:b/>
        <w:bCs/>
        <w:color w:val="FF0000"/>
      </w:rPr>
    </w:pPr>
    <w:sdt>
      <w:sdtPr>
        <w:rPr>
          <w:b/>
          <w:bCs/>
          <w:color w:val="FF0000"/>
        </w:rPr>
        <w:id w:val="579419625"/>
        <w:docPartObj>
          <w:docPartGallery w:val="Watermarks"/>
          <w:docPartUnique/>
        </w:docPartObj>
      </w:sdtPr>
      <w:sdtEndPr/>
      <w:sdtContent>
        <w:r>
          <w:rPr>
            <w:b/>
            <w:bCs/>
            <w:noProof/>
            <w:color w:val="FF0000"/>
          </w:rPr>
          <w:pict w14:anchorId="58398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F1EE4" w:rsidRPr="00E60200">
      <w:rPr>
        <w:b/>
        <w:bCs/>
        <w:color w:val="FF0000"/>
      </w:rPr>
      <w:t xml:space="preserve">DRAFT CSTF MEETING MINUTES </w:t>
    </w:r>
    <w:r w:rsidR="001F1EE4">
      <w:rPr>
        <w:b/>
        <w:bCs/>
        <w:color w:val="FF0000"/>
      </w:rPr>
      <w:t>11</w:t>
    </w:r>
    <w:r w:rsidR="001F1EE4" w:rsidRPr="00E60200">
      <w:rPr>
        <w:b/>
        <w:bCs/>
        <w:color w:val="FF0000"/>
      </w:rPr>
      <w:t xml:space="preserve"> </w:t>
    </w:r>
    <w:r w:rsidR="001F1EE4">
      <w:rPr>
        <w:b/>
        <w:bCs/>
        <w:color w:val="FF0000"/>
      </w:rPr>
      <w:t>14</w:t>
    </w:r>
    <w:r w:rsidR="001F1EE4" w:rsidRPr="00E60200">
      <w:rPr>
        <w:b/>
        <w:bCs/>
        <w:color w:val="FF0000"/>
      </w:rPr>
      <w:t xml:space="preserve"> 202</w:t>
    </w:r>
    <w:r w:rsidR="001F1EE4">
      <w:rPr>
        <w:b/>
        <w:bCs/>
        <w:color w:val="FF0000"/>
      </w:rPr>
      <w:t>4 to be reviewed at the next mtg – DO NOT DISTRIBUTE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6F1E" w14:textId="77777777" w:rsidR="001F1EE4" w:rsidRDefault="001F1EE4">
    <w:pPr>
      <w:spacing w:after="0" w:line="259" w:lineRule="auto"/>
      <w:ind w:left="178" w:firstLine="0"/>
      <w:jc w:val="center"/>
    </w:pPr>
    <w:r>
      <w:rPr>
        <w:b/>
        <w:color w:val="FF0000"/>
        <w:sz w:val="16"/>
      </w:rPr>
      <w:t xml:space="preserve">DRAFT MINUTES FOR REVIEW v4 – DO NOT DISTRIBUTE </w:t>
    </w:r>
  </w:p>
  <w:p w14:paraId="5A77D579" w14:textId="77777777" w:rsidR="001F1EE4" w:rsidRDefault="001F1EE4">
    <w:r>
      <w:rPr>
        <w:noProof/>
        <w:lang w:eastAsia="en-US"/>
      </w:rPr>
      <mc:AlternateContent>
        <mc:Choice Requires="wpg">
          <w:drawing>
            <wp:anchor distT="0" distB="0" distL="114300" distR="114300" simplePos="0" relativeHeight="251657728" behindDoc="1" locked="0" layoutInCell="1" allowOverlap="1" wp14:anchorId="68C28AEE" wp14:editId="0A58B763">
              <wp:simplePos x="0" y="0"/>
              <wp:positionH relativeFrom="page">
                <wp:posOffset>1288726</wp:posOffset>
              </wp:positionH>
              <wp:positionV relativeFrom="page">
                <wp:posOffset>2449284</wp:posOffset>
              </wp:positionV>
              <wp:extent cx="4672285" cy="4936239"/>
              <wp:effectExtent l="0" t="0" r="0" b="0"/>
              <wp:wrapNone/>
              <wp:docPr id="11169" name="Group 11169"/>
              <wp:cNvGraphicFramePr/>
              <a:graphic xmlns:a="http://schemas.openxmlformats.org/drawingml/2006/main">
                <a:graphicData uri="http://schemas.microsoft.com/office/word/2010/wordprocessingGroup">
                  <wpg:wgp>
                    <wpg:cNvGrpSpPr/>
                    <wpg:grpSpPr>
                      <a:xfrm>
                        <a:off x="0" y="0"/>
                        <a:ext cx="4672285" cy="4936239"/>
                        <a:chOff x="0" y="0"/>
                        <a:chExt cx="4672285" cy="4936239"/>
                      </a:xfrm>
                    </wpg:grpSpPr>
                    <wps:wsp>
                      <wps:cNvPr id="11176" name="Shape 11176"/>
                      <wps:cNvSpPr/>
                      <wps:spPr>
                        <a:xfrm>
                          <a:off x="0" y="3160318"/>
                          <a:ext cx="907572" cy="1335756"/>
                        </a:xfrm>
                        <a:custGeom>
                          <a:avLst/>
                          <a:gdLst/>
                          <a:ahLst/>
                          <a:cxnLst/>
                          <a:rect l="0" t="0" r="0" b="0"/>
                          <a:pathLst>
                            <a:path w="907572" h="1335756">
                              <a:moveTo>
                                <a:pt x="580014" y="553"/>
                              </a:moveTo>
                              <a:cubicBezTo>
                                <a:pt x="624573" y="1105"/>
                                <a:pt x="670446" y="7084"/>
                                <a:pt x="717461" y="18952"/>
                              </a:cubicBezTo>
                              <a:cubicBezTo>
                                <a:pt x="764730" y="31696"/>
                                <a:pt x="813117" y="48917"/>
                                <a:pt x="862373" y="71174"/>
                              </a:cubicBezTo>
                              <a:lnTo>
                                <a:pt x="907572" y="93762"/>
                              </a:lnTo>
                              <a:lnTo>
                                <a:pt x="907572" y="299837"/>
                              </a:lnTo>
                              <a:lnTo>
                                <a:pt x="865808" y="276574"/>
                              </a:lnTo>
                              <a:cubicBezTo>
                                <a:pt x="828446" y="257566"/>
                                <a:pt x="791572" y="242364"/>
                                <a:pt x="755320" y="230635"/>
                              </a:cubicBezTo>
                              <a:cubicBezTo>
                                <a:pt x="700989" y="213090"/>
                                <a:pt x="648780" y="206447"/>
                                <a:pt x="598393" y="208727"/>
                              </a:cubicBezTo>
                              <a:cubicBezTo>
                                <a:pt x="581597" y="209488"/>
                                <a:pt x="565004" y="211239"/>
                                <a:pt x="548602" y="213909"/>
                              </a:cubicBezTo>
                              <a:cubicBezTo>
                                <a:pt x="482943" y="224527"/>
                                <a:pt x="420776" y="261382"/>
                                <a:pt x="360820" y="321339"/>
                              </a:cubicBezTo>
                              <a:cubicBezTo>
                                <a:pt x="321551" y="360607"/>
                                <a:pt x="282219" y="399939"/>
                                <a:pt x="242888" y="439271"/>
                              </a:cubicBezTo>
                              <a:lnTo>
                                <a:pt x="907572" y="1103956"/>
                              </a:lnTo>
                              <a:lnTo>
                                <a:pt x="907572" y="1335756"/>
                              </a:lnTo>
                              <a:lnTo>
                                <a:pt x="47815" y="475999"/>
                              </a:lnTo>
                              <a:cubicBezTo>
                                <a:pt x="19558" y="447742"/>
                                <a:pt x="4978" y="423447"/>
                                <a:pt x="2261" y="402085"/>
                              </a:cubicBezTo>
                              <a:cubicBezTo>
                                <a:pt x="0" y="382540"/>
                                <a:pt x="4864" y="366931"/>
                                <a:pt x="14973" y="356822"/>
                              </a:cubicBezTo>
                              <a:cubicBezTo>
                                <a:pt x="80759" y="291049"/>
                                <a:pt x="146596" y="225212"/>
                                <a:pt x="212369" y="159426"/>
                              </a:cubicBezTo>
                              <a:cubicBezTo>
                                <a:pt x="287871" y="83938"/>
                                <a:pt x="366928" y="34370"/>
                                <a:pt x="450444" y="14710"/>
                              </a:cubicBezTo>
                              <a:cubicBezTo>
                                <a:pt x="492208" y="4874"/>
                                <a:pt x="535454" y="0"/>
                                <a:pt x="580014" y="55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7" name="Shape 11177"/>
                      <wps:cNvSpPr/>
                      <wps:spPr>
                        <a:xfrm>
                          <a:off x="907572" y="3254080"/>
                          <a:ext cx="870085" cy="1682159"/>
                        </a:xfrm>
                        <a:custGeom>
                          <a:avLst/>
                          <a:gdLst/>
                          <a:ahLst/>
                          <a:cxnLst/>
                          <a:rect l="0" t="0" r="0" b="0"/>
                          <a:pathLst>
                            <a:path w="870085" h="1682159">
                              <a:moveTo>
                                <a:pt x="0" y="0"/>
                              </a:moveTo>
                              <a:lnTo>
                                <a:pt x="29304" y="14644"/>
                              </a:lnTo>
                              <a:cubicBezTo>
                                <a:pt x="54334" y="28360"/>
                                <a:pt x="79551" y="43405"/>
                                <a:pt x="104922" y="59848"/>
                              </a:cubicBezTo>
                              <a:cubicBezTo>
                                <a:pt x="206421" y="125634"/>
                                <a:pt x="310904" y="211918"/>
                                <a:pt x="416187" y="317201"/>
                              </a:cubicBezTo>
                              <a:cubicBezTo>
                                <a:pt x="537688" y="438702"/>
                                <a:pt x="634144" y="554716"/>
                                <a:pt x="705074" y="664063"/>
                              </a:cubicBezTo>
                              <a:cubicBezTo>
                                <a:pt x="777172" y="774490"/>
                                <a:pt x="823069" y="877448"/>
                                <a:pt x="846577" y="973969"/>
                              </a:cubicBezTo>
                              <a:cubicBezTo>
                                <a:pt x="870085" y="1070489"/>
                                <a:pt x="868218" y="1161865"/>
                                <a:pt x="844317" y="1245330"/>
                              </a:cubicBezTo>
                              <a:cubicBezTo>
                                <a:pt x="820466" y="1328743"/>
                                <a:pt x="770847" y="1407737"/>
                                <a:pt x="696082" y="1482502"/>
                              </a:cubicBezTo>
                              <a:cubicBezTo>
                                <a:pt x="634551" y="1544047"/>
                                <a:pt x="573007" y="1605578"/>
                                <a:pt x="511462" y="1667122"/>
                              </a:cubicBezTo>
                              <a:cubicBezTo>
                                <a:pt x="501353" y="1677231"/>
                                <a:pt x="485808" y="1682159"/>
                                <a:pt x="465133" y="1678768"/>
                              </a:cubicBezTo>
                              <a:cubicBezTo>
                                <a:pt x="444838" y="1677130"/>
                                <a:pt x="420543" y="1662550"/>
                                <a:pt x="392349" y="1634343"/>
                              </a:cubicBezTo>
                              <a:lnTo>
                                <a:pt x="0" y="1241994"/>
                              </a:lnTo>
                              <a:lnTo>
                                <a:pt x="0" y="1010195"/>
                              </a:lnTo>
                              <a:lnTo>
                                <a:pt x="427947" y="1438141"/>
                              </a:lnTo>
                              <a:cubicBezTo>
                                <a:pt x="467723" y="1398352"/>
                                <a:pt x="507512" y="1358576"/>
                                <a:pt x="547238" y="1318850"/>
                              </a:cubicBezTo>
                              <a:cubicBezTo>
                                <a:pt x="603182" y="1262906"/>
                                <a:pt x="639351" y="1205718"/>
                                <a:pt x="654439" y="1144403"/>
                              </a:cubicBezTo>
                              <a:cubicBezTo>
                                <a:pt x="669526" y="1083087"/>
                                <a:pt x="668675" y="1017707"/>
                                <a:pt x="647035" y="945647"/>
                              </a:cubicBezTo>
                              <a:cubicBezTo>
                                <a:pt x="625445" y="873549"/>
                                <a:pt x="588373" y="796131"/>
                                <a:pt x="530335" y="712996"/>
                              </a:cubicBezTo>
                              <a:cubicBezTo>
                                <a:pt x="473375" y="630942"/>
                                <a:pt x="397315" y="542219"/>
                                <a:pt x="301811" y="446728"/>
                              </a:cubicBezTo>
                              <a:cubicBezTo>
                                <a:pt x="225865" y="370769"/>
                                <a:pt x="149118" y="306571"/>
                                <a:pt x="71649" y="251593"/>
                              </a:cubicBezTo>
                              <a:cubicBezTo>
                                <a:pt x="52548" y="238115"/>
                                <a:pt x="33535" y="225672"/>
                                <a:pt x="14627" y="214223"/>
                              </a:cubicBezTo>
                              <a:lnTo>
                                <a:pt x="0" y="20607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4" name="Shape 11174"/>
                      <wps:cNvSpPr/>
                      <wps:spPr>
                        <a:xfrm>
                          <a:off x="849075" y="2349288"/>
                          <a:ext cx="570222" cy="960382"/>
                        </a:xfrm>
                        <a:custGeom>
                          <a:avLst/>
                          <a:gdLst/>
                          <a:ahLst/>
                          <a:cxnLst/>
                          <a:rect l="0" t="0" r="0" b="0"/>
                          <a:pathLst>
                            <a:path w="570222" h="960382">
                              <a:moveTo>
                                <a:pt x="507284" y="1859"/>
                              </a:moveTo>
                              <a:lnTo>
                                <a:pt x="570222" y="13455"/>
                              </a:lnTo>
                              <a:lnTo>
                                <a:pt x="570222" y="215947"/>
                              </a:lnTo>
                              <a:lnTo>
                                <a:pt x="565601" y="214439"/>
                              </a:lnTo>
                              <a:cubicBezTo>
                                <a:pt x="552338" y="211452"/>
                                <a:pt x="539114" y="209808"/>
                                <a:pt x="525929" y="209472"/>
                              </a:cubicBezTo>
                              <a:cubicBezTo>
                                <a:pt x="499561" y="208801"/>
                                <a:pt x="473354" y="213363"/>
                                <a:pt x="447332" y="222888"/>
                              </a:cubicBezTo>
                              <a:cubicBezTo>
                                <a:pt x="430378" y="228768"/>
                                <a:pt x="415062" y="237861"/>
                                <a:pt x="398729" y="249787"/>
                              </a:cubicBezTo>
                              <a:cubicBezTo>
                                <a:pt x="382346" y="261649"/>
                                <a:pt x="362458" y="279517"/>
                                <a:pt x="339509" y="302454"/>
                              </a:cubicBezTo>
                              <a:cubicBezTo>
                                <a:pt x="306959" y="335004"/>
                                <a:pt x="274358" y="367617"/>
                                <a:pt x="241808" y="400167"/>
                              </a:cubicBezTo>
                              <a:lnTo>
                                <a:pt x="570222" y="728582"/>
                              </a:lnTo>
                              <a:lnTo>
                                <a:pt x="570222" y="960382"/>
                              </a:lnTo>
                              <a:lnTo>
                                <a:pt x="47803" y="437963"/>
                              </a:lnTo>
                              <a:cubicBezTo>
                                <a:pt x="19545" y="409705"/>
                                <a:pt x="4966" y="385410"/>
                                <a:pt x="2261" y="364049"/>
                              </a:cubicBezTo>
                              <a:cubicBezTo>
                                <a:pt x="0" y="344503"/>
                                <a:pt x="4801" y="328959"/>
                                <a:pt x="14910" y="318837"/>
                              </a:cubicBezTo>
                              <a:cubicBezTo>
                                <a:pt x="76683" y="257077"/>
                                <a:pt x="138443" y="195317"/>
                                <a:pt x="200216" y="133544"/>
                              </a:cubicBezTo>
                              <a:cubicBezTo>
                                <a:pt x="222479" y="111281"/>
                                <a:pt x="241745" y="94161"/>
                                <a:pt x="257683" y="80483"/>
                              </a:cubicBezTo>
                              <a:cubicBezTo>
                                <a:pt x="274066" y="68507"/>
                                <a:pt x="289611" y="57141"/>
                                <a:pt x="303289" y="47870"/>
                              </a:cubicBezTo>
                              <a:cubicBezTo>
                                <a:pt x="346850" y="24197"/>
                                <a:pt x="390423" y="7979"/>
                                <a:pt x="437388" y="2721"/>
                              </a:cubicBezTo>
                              <a:cubicBezTo>
                                <a:pt x="460528" y="492"/>
                                <a:pt x="483740" y="0"/>
                                <a:pt x="507284" y="185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5" name="Shape 11175"/>
                      <wps:cNvSpPr/>
                      <wps:spPr>
                        <a:xfrm>
                          <a:off x="1419297" y="2362743"/>
                          <a:ext cx="1375596" cy="1739681"/>
                        </a:xfrm>
                        <a:custGeom>
                          <a:avLst/>
                          <a:gdLst/>
                          <a:ahLst/>
                          <a:cxnLst/>
                          <a:rect l="0" t="0" r="0" b="0"/>
                          <a:pathLst>
                            <a:path w="1375596" h="1739681">
                              <a:moveTo>
                                <a:pt x="0" y="0"/>
                              </a:moveTo>
                              <a:lnTo>
                                <a:pt x="8948" y="1649"/>
                              </a:lnTo>
                              <a:cubicBezTo>
                                <a:pt x="57767" y="16000"/>
                                <a:pt x="106205" y="36625"/>
                                <a:pt x="154973" y="68209"/>
                              </a:cubicBezTo>
                              <a:cubicBezTo>
                                <a:pt x="203741" y="99807"/>
                                <a:pt x="252446" y="140040"/>
                                <a:pt x="301277" y="188859"/>
                              </a:cubicBezTo>
                              <a:cubicBezTo>
                                <a:pt x="347950" y="235545"/>
                                <a:pt x="386037" y="281988"/>
                                <a:pt x="415653" y="326184"/>
                              </a:cubicBezTo>
                              <a:cubicBezTo>
                                <a:pt x="445778" y="372133"/>
                                <a:pt x="466288" y="416380"/>
                                <a:pt x="480017" y="459268"/>
                              </a:cubicBezTo>
                              <a:cubicBezTo>
                                <a:pt x="494876" y="503286"/>
                                <a:pt x="501543" y="545895"/>
                                <a:pt x="501658" y="587373"/>
                              </a:cubicBezTo>
                              <a:cubicBezTo>
                                <a:pt x="501835" y="628914"/>
                                <a:pt x="496628" y="670164"/>
                                <a:pt x="485440" y="709953"/>
                              </a:cubicBezTo>
                              <a:cubicBezTo>
                                <a:pt x="509354" y="705826"/>
                                <a:pt x="535846" y="704860"/>
                                <a:pt x="562466" y="708873"/>
                              </a:cubicBezTo>
                              <a:cubicBezTo>
                                <a:pt x="590164" y="713966"/>
                                <a:pt x="620225" y="720405"/>
                                <a:pt x="651924" y="732331"/>
                              </a:cubicBezTo>
                              <a:cubicBezTo>
                                <a:pt x="683623" y="744141"/>
                                <a:pt x="718206" y="759165"/>
                                <a:pt x="755061" y="778838"/>
                              </a:cubicBezTo>
                              <a:cubicBezTo>
                                <a:pt x="791954" y="798561"/>
                                <a:pt x="833102" y="820138"/>
                                <a:pt x="877514" y="847380"/>
                              </a:cubicBezTo>
                              <a:cubicBezTo>
                                <a:pt x="1006305" y="924977"/>
                                <a:pt x="1136162" y="1000808"/>
                                <a:pt x="1264890" y="1078456"/>
                              </a:cubicBezTo>
                              <a:cubicBezTo>
                                <a:pt x="1296995" y="1098573"/>
                                <a:pt x="1319538" y="1112759"/>
                                <a:pt x="1331298" y="1120557"/>
                              </a:cubicBezTo>
                              <a:cubicBezTo>
                                <a:pt x="1344176" y="1129485"/>
                                <a:pt x="1353561" y="1137397"/>
                                <a:pt x="1358984" y="1142820"/>
                              </a:cubicBezTo>
                              <a:cubicBezTo>
                                <a:pt x="1364407" y="1148243"/>
                                <a:pt x="1369093" y="1154402"/>
                                <a:pt x="1372154" y="1160054"/>
                              </a:cubicBezTo>
                              <a:cubicBezTo>
                                <a:pt x="1375202" y="1165705"/>
                                <a:pt x="1375596" y="1171636"/>
                                <a:pt x="1374237" y="1179663"/>
                              </a:cubicBezTo>
                              <a:cubicBezTo>
                                <a:pt x="1372827" y="1187638"/>
                                <a:pt x="1368814" y="1195830"/>
                                <a:pt x="1361867" y="1205037"/>
                              </a:cubicBezTo>
                              <a:cubicBezTo>
                                <a:pt x="1354920" y="1214245"/>
                                <a:pt x="1345141" y="1226055"/>
                                <a:pt x="1331692" y="1239505"/>
                              </a:cubicBezTo>
                              <a:cubicBezTo>
                                <a:pt x="1320224" y="1250986"/>
                                <a:pt x="1309759" y="1259406"/>
                                <a:pt x="1301224" y="1265667"/>
                              </a:cubicBezTo>
                              <a:cubicBezTo>
                                <a:pt x="1292703" y="1271941"/>
                                <a:pt x="1284499" y="1275954"/>
                                <a:pt x="1275456" y="1276297"/>
                              </a:cubicBezTo>
                              <a:cubicBezTo>
                                <a:pt x="1267442" y="1277656"/>
                                <a:pt x="1259695" y="1276805"/>
                                <a:pt x="1252291" y="1273363"/>
                              </a:cubicBezTo>
                              <a:cubicBezTo>
                                <a:pt x="1244214" y="1270595"/>
                                <a:pt x="1234549" y="1265108"/>
                                <a:pt x="1223869" y="1258377"/>
                              </a:cubicBezTo>
                              <a:cubicBezTo>
                                <a:pt x="1087229" y="1174176"/>
                                <a:pt x="949396" y="1091842"/>
                                <a:pt x="812757" y="1007641"/>
                              </a:cubicBezTo>
                              <a:cubicBezTo>
                                <a:pt x="765449" y="978876"/>
                                <a:pt x="721088" y="954072"/>
                                <a:pt x="679610" y="932482"/>
                              </a:cubicBezTo>
                              <a:cubicBezTo>
                                <a:pt x="638195" y="910842"/>
                                <a:pt x="598686" y="896427"/>
                                <a:pt x="561843" y="887499"/>
                              </a:cubicBezTo>
                              <a:cubicBezTo>
                                <a:pt x="524950" y="878520"/>
                                <a:pt x="491383" y="877949"/>
                                <a:pt x="459506" y="883486"/>
                              </a:cubicBezTo>
                              <a:cubicBezTo>
                                <a:pt x="428658" y="890153"/>
                                <a:pt x="399207" y="906828"/>
                                <a:pt x="372931" y="933105"/>
                              </a:cubicBezTo>
                              <a:cubicBezTo>
                                <a:pt x="347111" y="958936"/>
                                <a:pt x="321280" y="984755"/>
                                <a:pt x="295460" y="1010588"/>
                              </a:cubicBezTo>
                              <a:cubicBezTo>
                                <a:pt x="494774" y="1209901"/>
                                <a:pt x="694088" y="1409202"/>
                                <a:pt x="893338" y="1608465"/>
                              </a:cubicBezTo>
                              <a:cubicBezTo>
                                <a:pt x="898761" y="1613888"/>
                                <a:pt x="903511" y="1619997"/>
                                <a:pt x="905822" y="1626372"/>
                              </a:cubicBezTo>
                              <a:cubicBezTo>
                                <a:pt x="908198" y="1632710"/>
                                <a:pt x="908032" y="1639314"/>
                                <a:pt x="906165" y="1645588"/>
                              </a:cubicBezTo>
                              <a:cubicBezTo>
                                <a:pt x="904807" y="1653500"/>
                                <a:pt x="901416" y="1661082"/>
                                <a:pt x="896221" y="1670683"/>
                              </a:cubicBezTo>
                              <a:cubicBezTo>
                                <a:pt x="889947" y="1679217"/>
                                <a:pt x="881527" y="1689669"/>
                                <a:pt x="870110" y="1701086"/>
                              </a:cubicBezTo>
                              <a:cubicBezTo>
                                <a:pt x="858642" y="1712554"/>
                                <a:pt x="848863" y="1720301"/>
                                <a:pt x="840329" y="1726575"/>
                              </a:cubicBezTo>
                              <a:cubicBezTo>
                                <a:pt x="830727" y="1731770"/>
                                <a:pt x="822536" y="1735782"/>
                                <a:pt x="814560" y="1737192"/>
                              </a:cubicBezTo>
                              <a:cubicBezTo>
                                <a:pt x="807664" y="1739681"/>
                                <a:pt x="801683" y="1739224"/>
                                <a:pt x="795345" y="1736850"/>
                              </a:cubicBezTo>
                              <a:cubicBezTo>
                                <a:pt x="789021" y="1734487"/>
                                <a:pt x="782861" y="1729788"/>
                                <a:pt x="777438" y="1724365"/>
                              </a:cubicBezTo>
                              <a:lnTo>
                                <a:pt x="0" y="946927"/>
                              </a:lnTo>
                              <a:lnTo>
                                <a:pt x="0" y="715127"/>
                              </a:lnTo>
                              <a:lnTo>
                                <a:pt x="144686" y="859813"/>
                              </a:lnTo>
                              <a:cubicBezTo>
                                <a:pt x="182431" y="822068"/>
                                <a:pt x="220188" y="784311"/>
                                <a:pt x="257881" y="746618"/>
                              </a:cubicBezTo>
                              <a:cubicBezTo>
                                <a:pt x="288222" y="716278"/>
                                <a:pt x="308961" y="682877"/>
                                <a:pt x="318905" y="648638"/>
                              </a:cubicBezTo>
                              <a:cubicBezTo>
                                <a:pt x="328963" y="614385"/>
                                <a:pt x="331516" y="579854"/>
                                <a:pt x="324277" y="543469"/>
                              </a:cubicBezTo>
                              <a:cubicBezTo>
                                <a:pt x="318168" y="508086"/>
                                <a:pt x="304503" y="472146"/>
                                <a:pt x="282456" y="435532"/>
                              </a:cubicBezTo>
                              <a:cubicBezTo>
                                <a:pt x="259736" y="399590"/>
                                <a:pt x="231770" y="364729"/>
                                <a:pt x="198140" y="331099"/>
                              </a:cubicBezTo>
                              <a:cubicBezTo>
                                <a:pt x="142768" y="275715"/>
                                <a:pt x="88628" y="236840"/>
                                <a:pt x="35276" y="214005"/>
                              </a:cubicBezTo>
                              <a:lnTo>
                                <a:pt x="0" y="20249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2" name="Shape 11172"/>
                      <wps:cNvSpPr/>
                      <wps:spPr>
                        <a:xfrm>
                          <a:off x="1794034" y="1619695"/>
                          <a:ext cx="666172" cy="1196277"/>
                        </a:xfrm>
                        <a:custGeom>
                          <a:avLst/>
                          <a:gdLst/>
                          <a:ahLst/>
                          <a:cxnLst/>
                          <a:rect l="0" t="0" r="0" b="0"/>
                          <a:pathLst>
                            <a:path w="666172" h="1196277">
                              <a:moveTo>
                                <a:pt x="142291" y="2210"/>
                              </a:moveTo>
                              <a:cubicBezTo>
                                <a:pt x="151054" y="4292"/>
                                <a:pt x="160718" y="9779"/>
                                <a:pt x="170320" y="15430"/>
                              </a:cubicBezTo>
                              <a:lnTo>
                                <a:pt x="666172" y="329613"/>
                              </a:lnTo>
                              <a:lnTo>
                                <a:pt x="666172" y="524799"/>
                              </a:lnTo>
                              <a:lnTo>
                                <a:pt x="240449" y="251244"/>
                              </a:lnTo>
                              <a:cubicBezTo>
                                <a:pt x="240233" y="251473"/>
                                <a:pt x="240005" y="251701"/>
                                <a:pt x="239776" y="251930"/>
                              </a:cubicBezTo>
                              <a:cubicBezTo>
                                <a:pt x="331947" y="393262"/>
                                <a:pt x="423253" y="535143"/>
                                <a:pt x="514559" y="677011"/>
                              </a:cubicBezTo>
                              <a:lnTo>
                                <a:pt x="666172" y="911510"/>
                              </a:lnTo>
                              <a:lnTo>
                                <a:pt x="666172" y="1196277"/>
                              </a:lnTo>
                              <a:lnTo>
                                <a:pt x="520834" y="966926"/>
                              </a:lnTo>
                              <a:cubicBezTo>
                                <a:pt x="352771" y="700449"/>
                                <a:pt x="184709" y="433971"/>
                                <a:pt x="14923" y="168567"/>
                              </a:cubicBezTo>
                              <a:cubicBezTo>
                                <a:pt x="9322" y="159017"/>
                                <a:pt x="4915" y="150431"/>
                                <a:pt x="2832" y="141668"/>
                              </a:cubicBezTo>
                              <a:cubicBezTo>
                                <a:pt x="0" y="133540"/>
                                <a:pt x="965" y="126250"/>
                                <a:pt x="3734" y="116916"/>
                              </a:cubicBezTo>
                              <a:cubicBezTo>
                                <a:pt x="5702" y="108280"/>
                                <a:pt x="11074" y="98730"/>
                                <a:pt x="18707" y="88836"/>
                              </a:cubicBezTo>
                              <a:cubicBezTo>
                                <a:pt x="26391" y="79006"/>
                                <a:pt x="37186" y="68211"/>
                                <a:pt x="50635" y="54762"/>
                              </a:cubicBezTo>
                              <a:cubicBezTo>
                                <a:pt x="64821" y="40576"/>
                                <a:pt x="76911" y="28486"/>
                                <a:pt x="87427" y="20117"/>
                              </a:cubicBezTo>
                              <a:cubicBezTo>
                                <a:pt x="97993" y="11811"/>
                                <a:pt x="107544" y="6439"/>
                                <a:pt x="116916" y="3733"/>
                              </a:cubicBezTo>
                              <a:cubicBezTo>
                                <a:pt x="126251" y="965"/>
                                <a:pt x="133541" y="0"/>
                                <a:pt x="142291" y="221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3" name="Shape 11173"/>
                      <wps:cNvSpPr/>
                      <wps:spPr>
                        <a:xfrm>
                          <a:off x="2460206" y="1949307"/>
                          <a:ext cx="1164431" cy="1499289"/>
                        </a:xfrm>
                        <a:custGeom>
                          <a:avLst/>
                          <a:gdLst/>
                          <a:ahLst/>
                          <a:cxnLst/>
                          <a:rect l="0" t="0" r="0" b="0"/>
                          <a:pathLst>
                            <a:path w="1164431" h="1499289">
                              <a:moveTo>
                                <a:pt x="0" y="0"/>
                              </a:moveTo>
                              <a:lnTo>
                                <a:pt x="302501" y="191671"/>
                              </a:lnTo>
                              <a:cubicBezTo>
                                <a:pt x="568976" y="359733"/>
                                <a:pt x="835450" y="527796"/>
                                <a:pt x="1100855" y="697525"/>
                              </a:cubicBezTo>
                              <a:cubicBezTo>
                                <a:pt x="1120413" y="710517"/>
                                <a:pt x="1134421" y="720360"/>
                                <a:pt x="1144873" y="729453"/>
                              </a:cubicBezTo>
                              <a:cubicBezTo>
                                <a:pt x="1154652" y="739232"/>
                                <a:pt x="1160139" y="748897"/>
                                <a:pt x="1162285" y="757596"/>
                              </a:cubicBezTo>
                              <a:cubicBezTo>
                                <a:pt x="1164431" y="766410"/>
                                <a:pt x="1161485" y="775681"/>
                                <a:pt x="1154487" y="784952"/>
                              </a:cubicBezTo>
                              <a:cubicBezTo>
                                <a:pt x="1146905" y="794781"/>
                                <a:pt x="1137139" y="806593"/>
                                <a:pt x="1122953" y="820778"/>
                              </a:cubicBezTo>
                              <a:cubicBezTo>
                                <a:pt x="1108818" y="834901"/>
                                <a:pt x="1098087" y="845746"/>
                                <a:pt x="1088879" y="852706"/>
                              </a:cubicBezTo>
                              <a:cubicBezTo>
                                <a:pt x="1079037" y="860390"/>
                                <a:pt x="1070794" y="864340"/>
                                <a:pt x="1063504" y="865076"/>
                              </a:cubicBezTo>
                              <a:cubicBezTo>
                                <a:pt x="1056608" y="867565"/>
                                <a:pt x="1050614" y="867108"/>
                                <a:pt x="1044289" y="864733"/>
                              </a:cubicBezTo>
                              <a:cubicBezTo>
                                <a:pt x="1037965" y="862371"/>
                                <a:pt x="1030497" y="859082"/>
                                <a:pt x="1021962" y="854510"/>
                              </a:cubicBezTo>
                              <a:cubicBezTo>
                                <a:pt x="883456" y="764937"/>
                                <a:pt x="743883" y="677129"/>
                                <a:pt x="605377" y="587556"/>
                              </a:cubicBezTo>
                              <a:cubicBezTo>
                                <a:pt x="484549" y="708371"/>
                                <a:pt x="363671" y="829249"/>
                                <a:pt x="242856" y="950065"/>
                              </a:cubicBezTo>
                              <a:cubicBezTo>
                                <a:pt x="332086" y="1085980"/>
                                <a:pt x="419627" y="1223013"/>
                                <a:pt x="508857" y="1358916"/>
                              </a:cubicBezTo>
                              <a:cubicBezTo>
                                <a:pt x="514115" y="1366777"/>
                                <a:pt x="517391" y="1374232"/>
                                <a:pt x="519754" y="1380569"/>
                              </a:cubicBezTo>
                              <a:cubicBezTo>
                                <a:pt x="523208" y="1388075"/>
                                <a:pt x="522979" y="1394641"/>
                                <a:pt x="522307" y="1401981"/>
                              </a:cubicBezTo>
                              <a:cubicBezTo>
                                <a:pt x="521964" y="1411024"/>
                                <a:pt x="517950" y="1419215"/>
                                <a:pt x="511677" y="1427750"/>
                              </a:cubicBezTo>
                              <a:cubicBezTo>
                                <a:pt x="504730" y="1436957"/>
                                <a:pt x="495624" y="1448095"/>
                                <a:pt x="482797" y="1460922"/>
                              </a:cubicBezTo>
                              <a:cubicBezTo>
                                <a:pt x="470033" y="1473698"/>
                                <a:pt x="458222" y="1483465"/>
                                <a:pt x="449015" y="1490424"/>
                              </a:cubicBezTo>
                              <a:cubicBezTo>
                                <a:pt x="438042" y="1496977"/>
                                <a:pt x="429406" y="1499289"/>
                                <a:pt x="420643" y="1497092"/>
                              </a:cubicBezTo>
                              <a:cubicBezTo>
                                <a:pt x="411880" y="1494996"/>
                                <a:pt x="402279" y="1489459"/>
                                <a:pt x="393122" y="1479057"/>
                              </a:cubicBezTo>
                              <a:cubicBezTo>
                                <a:pt x="383343" y="1469291"/>
                                <a:pt x="373513" y="1455271"/>
                                <a:pt x="360572" y="1435662"/>
                              </a:cubicBezTo>
                              <a:lnTo>
                                <a:pt x="0" y="866664"/>
                              </a:lnTo>
                              <a:lnTo>
                                <a:pt x="0" y="581897"/>
                              </a:lnTo>
                              <a:lnTo>
                                <a:pt x="123171" y="772404"/>
                              </a:lnTo>
                              <a:cubicBezTo>
                                <a:pt x="224212" y="671363"/>
                                <a:pt x="325304" y="570258"/>
                                <a:pt x="426396" y="469166"/>
                              </a:cubicBezTo>
                              <a:cubicBezTo>
                                <a:pt x="284785" y="377332"/>
                                <a:pt x="142577" y="286378"/>
                                <a:pt x="360" y="195418"/>
                              </a:cubicBezTo>
                              <a:lnTo>
                                <a:pt x="0" y="19518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1" name="Shape 11171"/>
                      <wps:cNvSpPr/>
                      <wps:spPr>
                        <a:xfrm>
                          <a:off x="2396881" y="723045"/>
                          <a:ext cx="1478940" cy="1831568"/>
                        </a:xfrm>
                        <a:custGeom>
                          <a:avLst/>
                          <a:gdLst/>
                          <a:ahLst/>
                          <a:cxnLst/>
                          <a:rect l="0" t="0" r="0" b="0"/>
                          <a:pathLst>
                            <a:path w="1478940" h="1831568">
                              <a:moveTo>
                                <a:pt x="420891" y="0"/>
                              </a:moveTo>
                              <a:cubicBezTo>
                                <a:pt x="426822" y="622"/>
                                <a:pt x="433896" y="2146"/>
                                <a:pt x="442430" y="6731"/>
                              </a:cubicBezTo>
                              <a:cubicBezTo>
                                <a:pt x="450952" y="11189"/>
                                <a:pt x="461696" y="17856"/>
                                <a:pt x="472097" y="26899"/>
                              </a:cubicBezTo>
                              <a:cubicBezTo>
                                <a:pt x="483679" y="37135"/>
                                <a:pt x="496278" y="48374"/>
                                <a:pt x="510349" y="62446"/>
                              </a:cubicBezTo>
                              <a:cubicBezTo>
                                <a:pt x="524472" y="76568"/>
                                <a:pt x="535724" y="89179"/>
                                <a:pt x="544817" y="99632"/>
                              </a:cubicBezTo>
                              <a:cubicBezTo>
                                <a:pt x="553923" y="110084"/>
                                <a:pt x="560527" y="120764"/>
                                <a:pt x="563918" y="128219"/>
                              </a:cubicBezTo>
                              <a:cubicBezTo>
                                <a:pt x="568503" y="136754"/>
                                <a:pt x="570027" y="143815"/>
                                <a:pt x="570649" y="149758"/>
                              </a:cubicBezTo>
                              <a:cubicBezTo>
                                <a:pt x="570586" y="156362"/>
                                <a:pt x="568947" y="160147"/>
                                <a:pt x="565557" y="163538"/>
                              </a:cubicBezTo>
                              <a:cubicBezTo>
                                <a:pt x="459092" y="270015"/>
                                <a:pt x="352628" y="376479"/>
                                <a:pt x="246164" y="482943"/>
                              </a:cubicBezTo>
                              <a:cubicBezTo>
                                <a:pt x="405295" y="642074"/>
                                <a:pt x="564426" y="801205"/>
                                <a:pt x="723570" y="960336"/>
                              </a:cubicBezTo>
                              <a:lnTo>
                                <a:pt x="1025449" y="658457"/>
                              </a:lnTo>
                              <a:cubicBezTo>
                                <a:pt x="1028840" y="655066"/>
                                <a:pt x="1032624" y="653428"/>
                                <a:pt x="1038161" y="652297"/>
                              </a:cubicBezTo>
                              <a:cubicBezTo>
                                <a:pt x="1044093" y="652919"/>
                                <a:pt x="1051154" y="654456"/>
                                <a:pt x="1058558" y="657898"/>
                              </a:cubicBezTo>
                              <a:cubicBezTo>
                                <a:pt x="1066013" y="661289"/>
                                <a:pt x="1075677" y="666877"/>
                                <a:pt x="1086079" y="675919"/>
                              </a:cubicBezTo>
                              <a:cubicBezTo>
                                <a:pt x="1096531" y="685025"/>
                                <a:pt x="1110259" y="697395"/>
                                <a:pt x="1125410" y="712546"/>
                              </a:cubicBezTo>
                              <a:cubicBezTo>
                                <a:pt x="1139533" y="726668"/>
                                <a:pt x="1149705" y="738200"/>
                                <a:pt x="1158812" y="748652"/>
                              </a:cubicBezTo>
                              <a:cubicBezTo>
                                <a:pt x="1167905" y="759104"/>
                                <a:pt x="1174521" y="769785"/>
                                <a:pt x="1177912" y="777253"/>
                              </a:cubicBezTo>
                              <a:cubicBezTo>
                                <a:pt x="1182484" y="785775"/>
                                <a:pt x="1184008" y="792848"/>
                                <a:pt x="1184630" y="798779"/>
                              </a:cubicBezTo>
                              <a:cubicBezTo>
                                <a:pt x="1184580" y="805396"/>
                                <a:pt x="1184008" y="810247"/>
                                <a:pt x="1180618" y="813638"/>
                              </a:cubicBezTo>
                              <a:cubicBezTo>
                                <a:pt x="1080033" y="914222"/>
                                <a:pt x="979386" y="1014870"/>
                                <a:pt x="878738" y="1115517"/>
                              </a:cubicBezTo>
                              <a:cubicBezTo>
                                <a:pt x="1073709" y="1310475"/>
                                <a:pt x="1268616" y="1505382"/>
                                <a:pt x="1463574" y="1700340"/>
                              </a:cubicBezTo>
                              <a:cubicBezTo>
                                <a:pt x="1468996" y="1705775"/>
                                <a:pt x="1472667" y="1710804"/>
                                <a:pt x="1475041" y="1717129"/>
                              </a:cubicBezTo>
                              <a:cubicBezTo>
                                <a:pt x="1478432" y="1724584"/>
                                <a:pt x="1478940" y="1730527"/>
                                <a:pt x="1476451" y="1737411"/>
                              </a:cubicBezTo>
                              <a:cubicBezTo>
                                <a:pt x="1475041" y="1745387"/>
                                <a:pt x="1471714" y="1752905"/>
                                <a:pt x="1466507" y="1762506"/>
                              </a:cubicBezTo>
                              <a:cubicBezTo>
                                <a:pt x="1460183" y="1771091"/>
                                <a:pt x="1451762" y="1781556"/>
                                <a:pt x="1440345" y="1792960"/>
                              </a:cubicBezTo>
                              <a:cubicBezTo>
                                <a:pt x="1429550" y="1803755"/>
                                <a:pt x="1419098" y="1812175"/>
                                <a:pt x="1410564" y="1818450"/>
                              </a:cubicBezTo>
                              <a:cubicBezTo>
                                <a:pt x="1400962" y="1823656"/>
                                <a:pt x="1392758" y="1827670"/>
                                <a:pt x="1384795" y="1829079"/>
                              </a:cubicBezTo>
                              <a:cubicBezTo>
                                <a:pt x="1377899" y="1831568"/>
                                <a:pt x="1371917" y="1831112"/>
                                <a:pt x="1364513" y="1827670"/>
                              </a:cubicBezTo>
                              <a:cubicBezTo>
                                <a:pt x="1358176" y="1825295"/>
                                <a:pt x="1353096" y="1821675"/>
                                <a:pt x="1347673" y="1816252"/>
                              </a:cubicBezTo>
                              <a:cubicBezTo>
                                <a:pt x="914400" y="1382979"/>
                                <a:pt x="481076" y="949655"/>
                                <a:pt x="47815" y="516394"/>
                              </a:cubicBezTo>
                              <a:cubicBezTo>
                                <a:pt x="19558" y="488137"/>
                                <a:pt x="4978" y="463842"/>
                                <a:pt x="2261" y="442481"/>
                              </a:cubicBezTo>
                              <a:cubicBezTo>
                                <a:pt x="0" y="422923"/>
                                <a:pt x="4864" y="407327"/>
                                <a:pt x="14922" y="397269"/>
                              </a:cubicBezTo>
                              <a:lnTo>
                                <a:pt x="407111" y="5093"/>
                              </a:lnTo>
                              <a:cubicBezTo>
                                <a:pt x="410489" y="1702"/>
                                <a:pt x="414287" y="63"/>
                                <a:pt x="4208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0" name="Shape 11170"/>
                      <wps:cNvSpPr/>
                      <wps:spPr>
                        <a:xfrm>
                          <a:off x="2914236" y="0"/>
                          <a:ext cx="1758049" cy="1758150"/>
                        </a:xfrm>
                        <a:custGeom>
                          <a:avLst/>
                          <a:gdLst/>
                          <a:ahLst/>
                          <a:cxnLst/>
                          <a:rect l="0" t="0" r="0" b="0"/>
                          <a:pathLst>
                            <a:path w="1758049" h="1758150">
                              <a:moveTo>
                                <a:pt x="626593" y="0"/>
                              </a:moveTo>
                              <a:cubicBezTo>
                                <a:pt x="632523" y="622"/>
                                <a:pt x="639585" y="2146"/>
                                <a:pt x="648119" y="6718"/>
                              </a:cubicBezTo>
                              <a:cubicBezTo>
                                <a:pt x="656590" y="11239"/>
                                <a:pt x="666712" y="18529"/>
                                <a:pt x="677113" y="27572"/>
                              </a:cubicBezTo>
                              <a:cubicBezTo>
                                <a:pt x="688632" y="37859"/>
                                <a:pt x="701294" y="49047"/>
                                <a:pt x="715366" y="63119"/>
                              </a:cubicBezTo>
                              <a:cubicBezTo>
                                <a:pt x="729488" y="77241"/>
                                <a:pt x="740677" y="89903"/>
                                <a:pt x="749833" y="100305"/>
                              </a:cubicBezTo>
                              <a:cubicBezTo>
                                <a:pt x="758939" y="110757"/>
                                <a:pt x="766166" y="120815"/>
                                <a:pt x="769620" y="128219"/>
                              </a:cubicBezTo>
                              <a:cubicBezTo>
                                <a:pt x="774192" y="136754"/>
                                <a:pt x="775716" y="143815"/>
                                <a:pt x="776338" y="149746"/>
                              </a:cubicBezTo>
                              <a:cubicBezTo>
                                <a:pt x="776288" y="156362"/>
                                <a:pt x="773964" y="160820"/>
                                <a:pt x="770572" y="164211"/>
                              </a:cubicBezTo>
                              <a:cubicBezTo>
                                <a:pt x="688810" y="245986"/>
                                <a:pt x="607098" y="327698"/>
                                <a:pt x="525323" y="409473"/>
                              </a:cubicBezTo>
                              <a:cubicBezTo>
                                <a:pt x="931126" y="815277"/>
                                <a:pt x="1336929" y="1221080"/>
                                <a:pt x="1742732" y="1626883"/>
                              </a:cubicBezTo>
                              <a:cubicBezTo>
                                <a:pt x="1748155" y="1632305"/>
                                <a:pt x="1752842" y="1638465"/>
                                <a:pt x="1755216" y="1644790"/>
                              </a:cubicBezTo>
                              <a:cubicBezTo>
                                <a:pt x="1757591" y="1651127"/>
                                <a:pt x="1758049" y="1657109"/>
                                <a:pt x="1755559" y="1664005"/>
                              </a:cubicBezTo>
                              <a:cubicBezTo>
                                <a:pt x="1754150" y="1671968"/>
                                <a:pt x="1750809" y="1679486"/>
                                <a:pt x="1745615" y="1689100"/>
                              </a:cubicBezTo>
                              <a:cubicBezTo>
                                <a:pt x="1739341" y="1697634"/>
                                <a:pt x="1730921" y="1708087"/>
                                <a:pt x="1719440" y="1719554"/>
                              </a:cubicBezTo>
                              <a:cubicBezTo>
                                <a:pt x="1708658" y="1730350"/>
                                <a:pt x="1698193" y="1738770"/>
                                <a:pt x="1689672" y="1745044"/>
                              </a:cubicBezTo>
                              <a:cubicBezTo>
                                <a:pt x="1680058" y="1750238"/>
                                <a:pt x="1671866" y="1754251"/>
                                <a:pt x="1663903" y="1755661"/>
                              </a:cubicBezTo>
                              <a:cubicBezTo>
                                <a:pt x="1657007" y="1758150"/>
                                <a:pt x="1651064" y="1757642"/>
                                <a:pt x="1644688" y="1755331"/>
                              </a:cubicBezTo>
                              <a:cubicBezTo>
                                <a:pt x="1638351" y="1752955"/>
                                <a:pt x="1632255" y="1748206"/>
                                <a:pt x="1626832" y="1742783"/>
                              </a:cubicBezTo>
                              <a:cubicBezTo>
                                <a:pt x="1221029" y="1336980"/>
                                <a:pt x="815226" y="931177"/>
                                <a:pt x="409423" y="525374"/>
                              </a:cubicBezTo>
                              <a:cubicBezTo>
                                <a:pt x="327647" y="607149"/>
                                <a:pt x="245885" y="688911"/>
                                <a:pt x="164109" y="770687"/>
                              </a:cubicBezTo>
                              <a:cubicBezTo>
                                <a:pt x="160769" y="774014"/>
                                <a:pt x="156312" y="776338"/>
                                <a:pt x="150317" y="775767"/>
                              </a:cubicBezTo>
                              <a:cubicBezTo>
                                <a:pt x="143713" y="775830"/>
                                <a:pt x="137325" y="773621"/>
                                <a:pt x="128791" y="769048"/>
                              </a:cubicBezTo>
                              <a:cubicBezTo>
                                <a:pt x="121387" y="765594"/>
                                <a:pt x="111328" y="758368"/>
                                <a:pt x="100927" y="749211"/>
                              </a:cubicBezTo>
                              <a:cubicBezTo>
                                <a:pt x="89802" y="740791"/>
                                <a:pt x="77191" y="729539"/>
                                <a:pt x="63068" y="715416"/>
                              </a:cubicBezTo>
                              <a:cubicBezTo>
                                <a:pt x="48997" y="701345"/>
                                <a:pt x="37757" y="688746"/>
                                <a:pt x="28207" y="676478"/>
                              </a:cubicBezTo>
                              <a:cubicBezTo>
                                <a:pt x="19101" y="666140"/>
                                <a:pt x="11811" y="656019"/>
                                <a:pt x="7290" y="647548"/>
                              </a:cubicBezTo>
                              <a:cubicBezTo>
                                <a:pt x="2718" y="639013"/>
                                <a:pt x="508" y="632625"/>
                                <a:pt x="572" y="626021"/>
                              </a:cubicBezTo>
                              <a:cubicBezTo>
                                <a:pt x="0" y="620027"/>
                                <a:pt x="2324" y="615569"/>
                                <a:pt x="5652" y="612229"/>
                              </a:cubicBezTo>
                              <a:cubicBezTo>
                                <a:pt x="207848" y="410032"/>
                                <a:pt x="409982" y="207899"/>
                                <a:pt x="612127" y="5766"/>
                              </a:cubicBezTo>
                              <a:cubicBezTo>
                                <a:pt x="615505" y="2375"/>
                                <a:pt x="619976" y="51"/>
                                <a:pt x="62659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1169" style="width:367.896pt;height:388.68pt;position:absolute;z-index:-2147483648;mso-position-horizontal-relative:page;mso-position-horizontal:absolute;margin-left:101.475pt;mso-position-vertical-relative:page;margin-top:192.857pt;" coordsize="46722,49362">
              <v:shape id="Shape 11176" style="position:absolute;width:9075;height:13357;left:0;top:31603;" coordsize="907572,1335756" path="m580014,553c624573,1105,670446,7084,717461,18952c764730,31696,813117,48917,862373,71174l907572,93762l907572,299837l865808,276574c828446,257566,791572,242364,755320,230635c700989,213090,648780,206447,598393,208727c581597,209488,565004,211239,548602,213909c482943,224527,420776,261382,360820,321339c321551,360607,282219,399939,242888,439271l907572,1103956l907572,1335756l47815,475999c19558,447742,4978,423447,2261,402085c0,382540,4864,366931,14973,356822c80759,291049,146596,225212,212369,159426c287871,83938,366928,34370,450444,14710c492208,4874,535454,0,580014,553x">
                <v:stroke weight="0pt" endcap="flat" joinstyle="miter" miterlimit="10" on="false" color="#000000" opacity="0"/>
                <v:fill on="true" color="#c0c0c0" opacity="0.501961"/>
              </v:shape>
              <v:shape id="Shape 11177" style="position:absolute;width:8700;height:16821;left:9075;top:32540;" coordsize="870085,1682159" path="m0,0l29304,14644c54334,28360,79551,43405,104922,59848c206421,125634,310904,211918,416187,317201c537688,438702,634144,554716,705074,664063c777172,774490,823069,877448,846577,973969c870085,1070489,868218,1161865,844317,1245330c820466,1328743,770847,1407737,696082,1482502c634551,1544047,573007,1605578,511462,1667122c501353,1677231,485808,1682159,465133,1678768c444838,1677130,420543,1662550,392349,1634343l0,1241994l0,1010195l427947,1438141c467723,1398352,507512,1358576,547238,1318850c603182,1262906,639351,1205718,654439,1144403c669526,1083087,668675,1017707,647035,945647c625445,873549,588373,796131,530335,712996c473375,630942,397315,542219,301811,446728c225865,370769,149118,306571,71649,251593c52548,238115,33535,225672,14627,214223l0,206075l0,0x">
                <v:stroke weight="0pt" endcap="flat" joinstyle="miter" miterlimit="10" on="false" color="#000000" opacity="0"/>
                <v:fill on="true" color="#c0c0c0" opacity="0.501961"/>
              </v:shape>
              <v:shape id="Shape 11174" style="position:absolute;width:5702;height:9603;left:8490;top:23492;" coordsize="570222,960382" path="m507284,1859l570222,13455l570222,215947l565601,214439c552338,211452,539114,209808,525929,209472c499561,208801,473354,213363,447332,222888c430378,228768,415062,237861,398729,249787c382346,261649,362458,279517,339509,302454c306959,335004,274358,367617,241808,400167l570222,728582l570222,960382l47803,437963c19545,409705,4966,385410,2261,364049c0,344503,4801,328959,14910,318837c76683,257077,138443,195317,200216,133544c222479,111281,241745,94161,257683,80483c274066,68507,289611,57141,303289,47870c346850,24197,390423,7979,437388,2721c460528,492,483740,0,507284,1859x">
                <v:stroke weight="0pt" endcap="flat" joinstyle="miter" miterlimit="10" on="false" color="#000000" opacity="0"/>
                <v:fill on="true" color="#c0c0c0" opacity="0.501961"/>
              </v:shape>
              <v:shape id="Shape 11175" style="position:absolute;width:13755;height:17396;left:14192;top:23627;" coordsize="1375596,1739681" path="m0,0l8948,1649c57767,16000,106205,36625,154973,68209c203741,99807,252446,140040,301277,188859c347950,235545,386037,281988,415653,326184c445778,372133,466288,416380,480017,459268c494876,503286,501543,545895,501658,587373c501835,628914,496628,670164,485440,709953c509354,705826,535846,704860,562466,708873c590164,713966,620225,720405,651924,732331c683623,744141,718206,759165,755061,778838c791954,798561,833102,820138,877514,847380c1006305,924977,1136162,1000808,1264890,1078456c1296995,1098573,1319538,1112759,1331298,1120557c1344176,1129485,1353561,1137397,1358984,1142820c1364407,1148243,1369093,1154402,1372154,1160054c1375202,1165705,1375596,1171636,1374237,1179663c1372827,1187638,1368814,1195830,1361867,1205037c1354920,1214245,1345141,1226055,1331692,1239505c1320224,1250986,1309759,1259406,1301224,1265667c1292703,1271941,1284499,1275954,1275456,1276297c1267442,1277656,1259695,1276805,1252291,1273363c1244214,1270595,1234549,1265108,1223869,1258377c1087229,1174176,949396,1091842,812757,1007641c765449,978876,721088,954072,679610,932482c638195,910842,598686,896427,561843,887499c524950,878520,491383,877949,459506,883486c428658,890153,399207,906828,372931,933105c347111,958936,321280,984755,295460,1010588c494774,1209901,694088,1409202,893338,1608465c898761,1613888,903511,1619997,905822,1626372c908198,1632710,908032,1639314,906165,1645588c904807,1653500,901416,1661082,896221,1670683c889947,1679217,881527,1689669,870110,1701086c858642,1712554,848863,1720301,840329,1726575c830727,1731770,822536,1735782,814560,1737192c807664,1739681,801683,1739224,795345,1736850c789021,1734487,782861,1729788,777438,1724365l0,946927l0,715127l144686,859813c182431,822068,220188,784311,257881,746618c288222,716278,308961,682877,318905,648638c328963,614385,331516,579854,324277,543469c318168,508086,304503,472146,282456,435532c259736,399590,231770,364729,198140,331099c142768,275715,88628,236840,35276,214005l0,202492l0,0x">
                <v:stroke weight="0pt" endcap="flat" joinstyle="miter" miterlimit="10" on="false" color="#000000" opacity="0"/>
                <v:fill on="true" color="#c0c0c0" opacity="0.501961"/>
              </v:shape>
              <v:shape id="Shape 11172" style="position:absolute;width:6661;height:11962;left:17940;top:16196;" coordsize="666172,1196277" path="m142291,2210c151054,4292,160718,9779,170320,15430l666172,329613l666172,524799l240449,251244c240233,251473,240005,251701,239776,251930c331947,393262,423253,535143,514559,677011l666172,911510l666172,1196277l520834,966926c352771,700449,184709,433971,14923,168567c9322,159017,4915,150431,2832,141668c0,133540,965,126250,3734,116916c5702,108280,11074,98730,18707,88836c26391,79006,37186,68211,50635,54762c64821,40576,76911,28486,87427,20117c97993,11811,107544,6439,116916,3733c126251,965,133541,0,142291,2210x">
                <v:stroke weight="0pt" endcap="flat" joinstyle="miter" miterlimit="10" on="false" color="#000000" opacity="0"/>
                <v:fill on="true" color="#c0c0c0" opacity="0.501961"/>
              </v:shape>
              <v:shape id="Shape 11173" style="position:absolute;width:11644;height:14992;left:24602;top:19493;" coordsize="1164431,1499289" path="m0,0l302501,191671c568976,359733,835450,527796,1100855,697525c1120413,710517,1134421,720360,1144873,729453c1154652,739232,1160139,748897,1162285,757596c1164431,766410,1161485,775681,1154487,784952c1146905,794781,1137139,806593,1122953,820778c1108818,834901,1098087,845746,1088879,852706c1079037,860390,1070794,864340,1063504,865076c1056608,867565,1050614,867108,1044289,864733c1037965,862371,1030497,859082,1021962,854510c883456,764937,743883,677129,605377,587556c484549,708371,363671,829249,242856,950065c332086,1085980,419627,1223013,508857,1358916c514115,1366777,517391,1374232,519754,1380569c523208,1388075,522979,1394641,522307,1401981c521964,1411024,517950,1419215,511677,1427750c504730,1436957,495624,1448095,482797,1460922c470033,1473698,458222,1483465,449015,1490424c438042,1496977,429406,1499289,420643,1497092c411880,1494996,402279,1489459,393122,1479057c383343,1469291,373513,1455271,360572,1435662l0,866664l0,581897l123171,772404c224212,671363,325304,570258,426396,469166c284785,377332,142577,286378,360,195418l0,195186l0,0x">
                <v:stroke weight="0pt" endcap="flat" joinstyle="miter" miterlimit="10" on="false" color="#000000" opacity="0"/>
                <v:fill on="true" color="#c0c0c0" opacity="0.501961"/>
              </v:shape>
              <v:shape id="Shape 11171" style="position:absolute;width:14789;height:18315;left:23968;top:7230;" coordsize="1478940,1831568" path="m420891,0c426822,622,433896,2146,442430,6731c450952,11189,461696,17856,472097,26899c483679,37135,496278,48374,510349,62446c524472,76568,535724,89179,544817,99632c553923,110084,560527,120764,563918,128219c568503,136754,570027,143815,570649,149758c570586,156362,568947,160147,565557,163538c459092,270015,352628,376479,246164,482943c405295,642074,564426,801205,723570,960336l1025449,658457c1028840,655066,1032624,653428,1038161,652297c1044093,652919,1051154,654456,1058558,657898c1066013,661289,1075677,666877,1086079,675919c1096531,685025,1110259,697395,1125410,712546c1139533,726668,1149705,738200,1158812,748652c1167905,759104,1174521,769785,1177912,777253c1182484,785775,1184008,792848,1184630,798779c1184580,805396,1184008,810247,1180618,813638c1080033,914222,979386,1014870,878738,1115517c1073709,1310475,1268616,1505382,1463574,1700340c1468996,1705775,1472667,1710804,1475041,1717129c1478432,1724584,1478940,1730527,1476451,1737411c1475041,1745387,1471714,1752905,1466507,1762506c1460183,1771091,1451762,1781556,1440345,1792960c1429550,1803755,1419098,1812175,1410564,1818450c1400962,1823656,1392758,1827670,1384795,1829079c1377899,1831568,1371917,1831112,1364513,1827670c1358176,1825295,1353096,1821675,1347673,1816252c914400,1382979,481076,949655,47815,516394c19558,488137,4978,463842,2261,442481c0,422923,4864,407327,14922,397269l407111,5093c410489,1702,414287,63,420891,0x">
                <v:stroke weight="0pt" endcap="flat" joinstyle="miter" miterlimit="10" on="false" color="#000000" opacity="0"/>
                <v:fill on="true" color="#c0c0c0" opacity="0.501961"/>
              </v:shape>
              <v:shape id="Shape 11170" style="position:absolute;width:17580;height:17581;left:29142;top:0;" coordsize="1758049,1758150" path="m626593,0c632523,622,639585,2146,648119,6718c656590,11239,666712,18529,677113,27572c688632,37859,701294,49047,715366,63119c729488,77241,740677,89903,749833,100305c758939,110757,766166,120815,769620,128219c774192,136754,775716,143815,776338,149746c776288,156362,773964,160820,770572,164211c688810,245986,607098,327698,525323,409473c931126,815277,1336929,1221080,1742732,1626883c1748155,1632305,1752842,1638465,1755216,1644790c1757591,1651127,1758049,1657109,1755559,1664005c1754150,1671968,1750809,1679486,1745615,1689100c1739341,1697634,1730921,1708087,1719440,1719554c1708658,1730350,1698193,1738770,1689672,1745044c1680058,1750238,1671866,1754251,1663903,1755661c1657007,1758150,1651064,1757642,1644688,1755331c1638351,1752955,1632255,1748206,1626832,1742783c1221029,1336980,815226,931177,409423,525374c327647,607149,245885,688911,164109,770687c160769,774014,156312,776338,150317,775767c143713,775830,137325,773621,128791,769048c121387,765594,111328,758368,100927,749211c89802,740791,77191,729539,63068,715416c48997,701345,37757,688746,28207,676478c19101,666140,11811,656019,7290,647548c2718,639013,508,632625,572,626021c0,620027,2324,615569,5652,612229c207848,410032,409982,207899,612127,5766c615505,2375,619976,51,626593,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BE6"/>
    <w:multiLevelType w:val="hybridMultilevel"/>
    <w:tmpl w:val="29D4073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B8A58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1B416D"/>
    <w:multiLevelType w:val="hybridMultilevel"/>
    <w:tmpl w:val="0E9CE86C"/>
    <w:lvl w:ilvl="0" w:tplc="6A0A6AFE">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C1146FC"/>
    <w:multiLevelType w:val="hybridMultilevel"/>
    <w:tmpl w:val="E08E46E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23569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F744BA5"/>
    <w:multiLevelType w:val="multilevel"/>
    <w:tmpl w:val="FE30016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256FC0"/>
    <w:multiLevelType w:val="hybridMultilevel"/>
    <w:tmpl w:val="E0244D12"/>
    <w:lvl w:ilvl="0" w:tplc="2F78697A">
      <w:start w:val="1"/>
      <w:numFmt w:val="bullet"/>
      <w:lvlText w:val="•"/>
      <w:lvlJc w:val="left"/>
      <w:pPr>
        <w:ind w:left="1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A415D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90DFF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3EBC3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12A1D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A684A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8CE04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08BC1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34D9C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5F186F"/>
    <w:multiLevelType w:val="hybridMultilevel"/>
    <w:tmpl w:val="C9BE1B6A"/>
    <w:lvl w:ilvl="0" w:tplc="BF2A23E2">
      <w:start w:val="1"/>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E54A3F8">
      <w:start w:val="1"/>
      <w:numFmt w:val="lowerLetter"/>
      <w:lvlText w:val="%2"/>
      <w:lvlJc w:val="left"/>
      <w:pPr>
        <w:ind w:left="11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E764A8C">
      <w:start w:val="1"/>
      <w:numFmt w:val="lowerRoman"/>
      <w:lvlText w:val="%3"/>
      <w:lvlJc w:val="left"/>
      <w:pPr>
        <w:ind w:left="18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B7A40E4">
      <w:start w:val="1"/>
      <w:numFmt w:val="decimal"/>
      <w:lvlText w:val="%4"/>
      <w:lvlJc w:val="left"/>
      <w:pPr>
        <w:ind w:left="25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EC8C892">
      <w:start w:val="1"/>
      <w:numFmt w:val="lowerLetter"/>
      <w:lvlText w:val="%5"/>
      <w:lvlJc w:val="left"/>
      <w:pPr>
        <w:ind w:left="32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98E465A">
      <w:start w:val="1"/>
      <w:numFmt w:val="lowerRoman"/>
      <w:lvlText w:val="%6"/>
      <w:lvlJc w:val="left"/>
      <w:pPr>
        <w:ind w:left="39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AFAD878">
      <w:start w:val="1"/>
      <w:numFmt w:val="decimal"/>
      <w:lvlText w:val="%7"/>
      <w:lvlJc w:val="left"/>
      <w:pPr>
        <w:ind w:left="4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AFAFCB0">
      <w:start w:val="1"/>
      <w:numFmt w:val="lowerLetter"/>
      <w:lvlText w:val="%8"/>
      <w:lvlJc w:val="left"/>
      <w:pPr>
        <w:ind w:left="54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0F4B172">
      <w:start w:val="1"/>
      <w:numFmt w:val="lowerRoman"/>
      <w:lvlText w:val="%9"/>
      <w:lvlJc w:val="left"/>
      <w:pPr>
        <w:ind w:left="61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52E697C"/>
    <w:multiLevelType w:val="hybridMultilevel"/>
    <w:tmpl w:val="2BF82D3C"/>
    <w:lvl w:ilvl="0" w:tplc="B3F08FE6">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058426564">
    <w:abstractNumId w:val="6"/>
  </w:num>
  <w:num w:numId="2" w16cid:durableId="525754566">
    <w:abstractNumId w:val="7"/>
  </w:num>
  <w:num w:numId="3" w16cid:durableId="1094547557">
    <w:abstractNumId w:val="3"/>
  </w:num>
  <w:num w:numId="4" w16cid:durableId="964502734">
    <w:abstractNumId w:val="8"/>
  </w:num>
  <w:num w:numId="5" w16cid:durableId="220945263">
    <w:abstractNumId w:val="7"/>
  </w:num>
  <w:num w:numId="6" w16cid:durableId="1073431920">
    <w:abstractNumId w:val="2"/>
  </w:num>
  <w:num w:numId="7" w16cid:durableId="294529105">
    <w:abstractNumId w:val="7"/>
    <w:lvlOverride w:ilvl="0">
      <w:startOverride w:val="1"/>
    </w:lvlOverride>
  </w:num>
  <w:num w:numId="8" w16cid:durableId="574049636">
    <w:abstractNumId w:val="0"/>
  </w:num>
  <w:num w:numId="9" w16cid:durableId="2106220107">
    <w:abstractNumId w:val="4"/>
  </w:num>
  <w:num w:numId="10" w16cid:durableId="1507281788">
    <w:abstractNumId w:val="1"/>
  </w:num>
  <w:num w:numId="11" w16cid:durableId="1858418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A2"/>
    <w:rsid w:val="00004F67"/>
    <w:rsid w:val="00007DE6"/>
    <w:rsid w:val="00011A7D"/>
    <w:rsid w:val="0001295B"/>
    <w:rsid w:val="00022AAF"/>
    <w:rsid w:val="0003134C"/>
    <w:rsid w:val="00031CEC"/>
    <w:rsid w:val="00032A59"/>
    <w:rsid w:val="00041BE8"/>
    <w:rsid w:val="00050FC9"/>
    <w:rsid w:val="00051FF7"/>
    <w:rsid w:val="00053070"/>
    <w:rsid w:val="00056F5A"/>
    <w:rsid w:val="000661A5"/>
    <w:rsid w:val="00067C8A"/>
    <w:rsid w:val="00071929"/>
    <w:rsid w:val="00071FEF"/>
    <w:rsid w:val="00076754"/>
    <w:rsid w:val="00076B5D"/>
    <w:rsid w:val="0008254C"/>
    <w:rsid w:val="00093674"/>
    <w:rsid w:val="00094836"/>
    <w:rsid w:val="000A14E8"/>
    <w:rsid w:val="000B39A3"/>
    <w:rsid w:val="000C5C16"/>
    <w:rsid w:val="000C7118"/>
    <w:rsid w:val="000D1757"/>
    <w:rsid w:val="000D5B12"/>
    <w:rsid w:val="000D6680"/>
    <w:rsid w:val="000E3506"/>
    <w:rsid w:val="000E6DE0"/>
    <w:rsid w:val="001024E8"/>
    <w:rsid w:val="00107888"/>
    <w:rsid w:val="001132A1"/>
    <w:rsid w:val="001213AB"/>
    <w:rsid w:val="00123297"/>
    <w:rsid w:val="00126761"/>
    <w:rsid w:val="00126CBF"/>
    <w:rsid w:val="00133887"/>
    <w:rsid w:val="0014273C"/>
    <w:rsid w:val="001552F1"/>
    <w:rsid w:val="00160176"/>
    <w:rsid w:val="00170388"/>
    <w:rsid w:val="00172AF6"/>
    <w:rsid w:val="00173556"/>
    <w:rsid w:val="0017444E"/>
    <w:rsid w:val="001817A3"/>
    <w:rsid w:val="0018289C"/>
    <w:rsid w:val="00187C9F"/>
    <w:rsid w:val="00194D55"/>
    <w:rsid w:val="001A1EE1"/>
    <w:rsid w:val="001B5957"/>
    <w:rsid w:val="001B6388"/>
    <w:rsid w:val="001B7900"/>
    <w:rsid w:val="001C7C61"/>
    <w:rsid w:val="001D36BF"/>
    <w:rsid w:val="001D6F5D"/>
    <w:rsid w:val="001E60E5"/>
    <w:rsid w:val="001F1EE4"/>
    <w:rsid w:val="001F71AE"/>
    <w:rsid w:val="002016A5"/>
    <w:rsid w:val="00203505"/>
    <w:rsid w:val="00203C95"/>
    <w:rsid w:val="00215836"/>
    <w:rsid w:val="00215FFE"/>
    <w:rsid w:val="00240437"/>
    <w:rsid w:val="0024164B"/>
    <w:rsid w:val="00243A2A"/>
    <w:rsid w:val="0027373E"/>
    <w:rsid w:val="00273A0C"/>
    <w:rsid w:val="002808D0"/>
    <w:rsid w:val="0028467C"/>
    <w:rsid w:val="00290E7E"/>
    <w:rsid w:val="002A0AA8"/>
    <w:rsid w:val="002B3E2E"/>
    <w:rsid w:val="002D5C13"/>
    <w:rsid w:val="002F34ED"/>
    <w:rsid w:val="002F36C9"/>
    <w:rsid w:val="003252BC"/>
    <w:rsid w:val="003253E0"/>
    <w:rsid w:val="00330117"/>
    <w:rsid w:val="00335895"/>
    <w:rsid w:val="00357A77"/>
    <w:rsid w:val="00360016"/>
    <w:rsid w:val="00360026"/>
    <w:rsid w:val="00363D55"/>
    <w:rsid w:val="0037353F"/>
    <w:rsid w:val="003835CC"/>
    <w:rsid w:val="00384994"/>
    <w:rsid w:val="003944A4"/>
    <w:rsid w:val="003A0172"/>
    <w:rsid w:val="003A0C23"/>
    <w:rsid w:val="003A1F18"/>
    <w:rsid w:val="003A7B3B"/>
    <w:rsid w:val="003C03A6"/>
    <w:rsid w:val="003C174A"/>
    <w:rsid w:val="003C20A1"/>
    <w:rsid w:val="003E08BE"/>
    <w:rsid w:val="003E1F6F"/>
    <w:rsid w:val="003E67D8"/>
    <w:rsid w:val="003F25A8"/>
    <w:rsid w:val="003F4E2D"/>
    <w:rsid w:val="00404C8F"/>
    <w:rsid w:val="004129C8"/>
    <w:rsid w:val="004229E8"/>
    <w:rsid w:val="00432503"/>
    <w:rsid w:val="004367A4"/>
    <w:rsid w:val="004372E3"/>
    <w:rsid w:val="00437761"/>
    <w:rsid w:val="00442952"/>
    <w:rsid w:val="004462FF"/>
    <w:rsid w:val="00452DC2"/>
    <w:rsid w:val="00455423"/>
    <w:rsid w:val="00460063"/>
    <w:rsid w:val="00463CB5"/>
    <w:rsid w:val="004922AB"/>
    <w:rsid w:val="00492F29"/>
    <w:rsid w:val="004A0C24"/>
    <w:rsid w:val="004B7645"/>
    <w:rsid w:val="004B793A"/>
    <w:rsid w:val="004D5F77"/>
    <w:rsid w:val="004E5B7D"/>
    <w:rsid w:val="004E6A90"/>
    <w:rsid w:val="004F2148"/>
    <w:rsid w:val="004F61EE"/>
    <w:rsid w:val="00507EBF"/>
    <w:rsid w:val="0051448F"/>
    <w:rsid w:val="00515692"/>
    <w:rsid w:val="00520BDA"/>
    <w:rsid w:val="0052206A"/>
    <w:rsid w:val="00523E3D"/>
    <w:rsid w:val="005337A4"/>
    <w:rsid w:val="00533DD3"/>
    <w:rsid w:val="00533E60"/>
    <w:rsid w:val="00535791"/>
    <w:rsid w:val="00535AA2"/>
    <w:rsid w:val="005375E3"/>
    <w:rsid w:val="005417FB"/>
    <w:rsid w:val="005504C2"/>
    <w:rsid w:val="00552393"/>
    <w:rsid w:val="005528D5"/>
    <w:rsid w:val="0055725A"/>
    <w:rsid w:val="00561544"/>
    <w:rsid w:val="0056204A"/>
    <w:rsid w:val="00572696"/>
    <w:rsid w:val="00577BFF"/>
    <w:rsid w:val="00590F80"/>
    <w:rsid w:val="005936CC"/>
    <w:rsid w:val="00594238"/>
    <w:rsid w:val="005A5670"/>
    <w:rsid w:val="005B6A4C"/>
    <w:rsid w:val="005D4A38"/>
    <w:rsid w:val="005E0AEF"/>
    <w:rsid w:val="005F00FF"/>
    <w:rsid w:val="005F69AB"/>
    <w:rsid w:val="00601CBE"/>
    <w:rsid w:val="00603060"/>
    <w:rsid w:val="006065D6"/>
    <w:rsid w:val="00613D74"/>
    <w:rsid w:val="00615466"/>
    <w:rsid w:val="0062156B"/>
    <w:rsid w:val="0063339C"/>
    <w:rsid w:val="00644104"/>
    <w:rsid w:val="00644800"/>
    <w:rsid w:val="0065027E"/>
    <w:rsid w:val="00651795"/>
    <w:rsid w:val="00675597"/>
    <w:rsid w:val="0067792C"/>
    <w:rsid w:val="00680E83"/>
    <w:rsid w:val="00682053"/>
    <w:rsid w:val="00686D1E"/>
    <w:rsid w:val="0069068A"/>
    <w:rsid w:val="0069425C"/>
    <w:rsid w:val="006A10DD"/>
    <w:rsid w:val="006A1F79"/>
    <w:rsid w:val="006A27D6"/>
    <w:rsid w:val="006A72E5"/>
    <w:rsid w:val="006B27CA"/>
    <w:rsid w:val="006B7012"/>
    <w:rsid w:val="006C2DC9"/>
    <w:rsid w:val="006D1100"/>
    <w:rsid w:val="006D4B99"/>
    <w:rsid w:val="006E43B2"/>
    <w:rsid w:val="006E5984"/>
    <w:rsid w:val="006F0E85"/>
    <w:rsid w:val="006F64AE"/>
    <w:rsid w:val="006F67BA"/>
    <w:rsid w:val="00703B3B"/>
    <w:rsid w:val="00706725"/>
    <w:rsid w:val="007127F1"/>
    <w:rsid w:val="0071625A"/>
    <w:rsid w:val="00716E30"/>
    <w:rsid w:val="00750BB1"/>
    <w:rsid w:val="007619DF"/>
    <w:rsid w:val="007625DB"/>
    <w:rsid w:val="0076485F"/>
    <w:rsid w:val="00767AB4"/>
    <w:rsid w:val="0078082E"/>
    <w:rsid w:val="00783FD1"/>
    <w:rsid w:val="007A1519"/>
    <w:rsid w:val="007B5644"/>
    <w:rsid w:val="007B6A8B"/>
    <w:rsid w:val="007B6C93"/>
    <w:rsid w:val="007B7F64"/>
    <w:rsid w:val="007C183C"/>
    <w:rsid w:val="007C75F1"/>
    <w:rsid w:val="007D5B12"/>
    <w:rsid w:val="007D6EAE"/>
    <w:rsid w:val="007D750A"/>
    <w:rsid w:val="007E6DB7"/>
    <w:rsid w:val="00804042"/>
    <w:rsid w:val="00820784"/>
    <w:rsid w:val="00825DAD"/>
    <w:rsid w:val="00830242"/>
    <w:rsid w:val="00832621"/>
    <w:rsid w:val="00832C70"/>
    <w:rsid w:val="008378B0"/>
    <w:rsid w:val="0085172B"/>
    <w:rsid w:val="00863DFC"/>
    <w:rsid w:val="00867FEE"/>
    <w:rsid w:val="0088516F"/>
    <w:rsid w:val="00891080"/>
    <w:rsid w:val="00893CFE"/>
    <w:rsid w:val="008950ED"/>
    <w:rsid w:val="008A0756"/>
    <w:rsid w:val="008A3CC9"/>
    <w:rsid w:val="008A560E"/>
    <w:rsid w:val="008C041B"/>
    <w:rsid w:val="008C28D1"/>
    <w:rsid w:val="008D0E2E"/>
    <w:rsid w:val="009174A3"/>
    <w:rsid w:val="00924FDC"/>
    <w:rsid w:val="00956865"/>
    <w:rsid w:val="00957154"/>
    <w:rsid w:val="009600FD"/>
    <w:rsid w:val="0096284D"/>
    <w:rsid w:val="00964706"/>
    <w:rsid w:val="009659C8"/>
    <w:rsid w:val="00973D17"/>
    <w:rsid w:val="00977FAD"/>
    <w:rsid w:val="00980006"/>
    <w:rsid w:val="00983164"/>
    <w:rsid w:val="00983244"/>
    <w:rsid w:val="009904A6"/>
    <w:rsid w:val="009914E0"/>
    <w:rsid w:val="009A74E2"/>
    <w:rsid w:val="009B7D2B"/>
    <w:rsid w:val="009C7090"/>
    <w:rsid w:val="009E1185"/>
    <w:rsid w:val="009E40D2"/>
    <w:rsid w:val="009E6186"/>
    <w:rsid w:val="009F1F7B"/>
    <w:rsid w:val="009F780F"/>
    <w:rsid w:val="00A00591"/>
    <w:rsid w:val="00A4570A"/>
    <w:rsid w:val="00A51B64"/>
    <w:rsid w:val="00A540E8"/>
    <w:rsid w:val="00A81AFF"/>
    <w:rsid w:val="00A85647"/>
    <w:rsid w:val="00A928E4"/>
    <w:rsid w:val="00AA0279"/>
    <w:rsid w:val="00AA1F23"/>
    <w:rsid w:val="00AA512D"/>
    <w:rsid w:val="00AB7CA5"/>
    <w:rsid w:val="00AC147C"/>
    <w:rsid w:val="00AC7B27"/>
    <w:rsid w:val="00AD5416"/>
    <w:rsid w:val="00AF54F6"/>
    <w:rsid w:val="00B10388"/>
    <w:rsid w:val="00B116A3"/>
    <w:rsid w:val="00B13975"/>
    <w:rsid w:val="00B155AD"/>
    <w:rsid w:val="00B17ECA"/>
    <w:rsid w:val="00B270F5"/>
    <w:rsid w:val="00B3086F"/>
    <w:rsid w:val="00B463C4"/>
    <w:rsid w:val="00B53C4F"/>
    <w:rsid w:val="00B6180F"/>
    <w:rsid w:val="00B64EEB"/>
    <w:rsid w:val="00B67DFD"/>
    <w:rsid w:val="00B70B9C"/>
    <w:rsid w:val="00B72621"/>
    <w:rsid w:val="00B9081B"/>
    <w:rsid w:val="00B90CD9"/>
    <w:rsid w:val="00B915AE"/>
    <w:rsid w:val="00B92205"/>
    <w:rsid w:val="00BA2654"/>
    <w:rsid w:val="00BA46D9"/>
    <w:rsid w:val="00BB38ED"/>
    <w:rsid w:val="00BB474C"/>
    <w:rsid w:val="00BC0549"/>
    <w:rsid w:val="00BC4F2E"/>
    <w:rsid w:val="00BC5EEF"/>
    <w:rsid w:val="00BD3205"/>
    <w:rsid w:val="00BD3C27"/>
    <w:rsid w:val="00BD3EE5"/>
    <w:rsid w:val="00BD79EC"/>
    <w:rsid w:val="00BE14F2"/>
    <w:rsid w:val="00BE6BC5"/>
    <w:rsid w:val="00BE6FB9"/>
    <w:rsid w:val="00BF2FA5"/>
    <w:rsid w:val="00BF50C9"/>
    <w:rsid w:val="00BF52F0"/>
    <w:rsid w:val="00C073B9"/>
    <w:rsid w:val="00C102A9"/>
    <w:rsid w:val="00C1051F"/>
    <w:rsid w:val="00C20F10"/>
    <w:rsid w:val="00C21873"/>
    <w:rsid w:val="00C2294C"/>
    <w:rsid w:val="00C370BB"/>
    <w:rsid w:val="00C40570"/>
    <w:rsid w:val="00C45748"/>
    <w:rsid w:val="00C46F60"/>
    <w:rsid w:val="00C628B0"/>
    <w:rsid w:val="00C63A71"/>
    <w:rsid w:val="00C7277F"/>
    <w:rsid w:val="00C73328"/>
    <w:rsid w:val="00C77095"/>
    <w:rsid w:val="00C82AEC"/>
    <w:rsid w:val="00C938A4"/>
    <w:rsid w:val="00CA09B8"/>
    <w:rsid w:val="00CA3073"/>
    <w:rsid w:val="00CA5645"/>
    <w:rsid w:val="00CA6D02"/>
    <w:rsid w:val="00CD0000"/>
    <w:rsid w:val="00CE33F9"/>
    <w:rsid w:val="00CE42B7"/>
    <w:rsid w:val="00CE4834"/>
    <w:rsid w:val="00CE55F0"/>
    <w:rsid w:val="00CE5E84"/>
    <w:rsid w:val="00CE78FA"/>
    <w:rsid w:val="00CF08DE"/>
    <w:rsid w:val="00CF378A"/>
    <w:rsid w:val="00CF5CE4"/>
    <w:rsid w:val="00D00E0C"/>
    <w:rsid w:val="00D01D4A"/>
    <w:rsid w:val="00D10E68"/>
    <w:rsid w:val="00D10F26"/>
    <w:rsid w:val="00D11F33"/>
    <w:rsid w:val="00D14C09"/>
    <w:rsid w:val="00D157F5"/>
    <w:rsid w:val="00D21117"/>
    <w:rsid w:val="00D22DC9"/>
    <w:rsid w:val="00D31185"/>
    <w:rsid w:val="00D331DD"/>
    <w:rsid w:val="00D3699C"/>
    <w:rsid w:val="00D41F3B"/>
    <w:rsid w:val="00D50838"/>
    <w:rsid w:val="00D51975"/>
    <w:rsid w:val="00D529AD"/>
    <w:rsid w:val="00D57FEB"/>
    <w:rsid w:val="00D74364"/>
    <w:rsid w:val="00D748CC"/>
    <w:rsid w:val="00D8640A"/>
    <w:rsid w:val="00D942EE"/>
    <w:rsid w:val="00D9515B"/>
    <w:rsid w:val="00DA3359"/>
    <w:rsid w:val="00DA47FC"/>
    <w:rsid w:val="00DB1691"/>
    <w:rsid w:val="00DB27EC"/>
    <w:rsid w:val="00DC6443"/>
    <w:rsid w:val="00DC79BA"/>
    <w:rsid w:val="00DD1FE3"/>
    <w:rsid w:val="00DD491F"/>
    <w:rsid w:val="00DE38DB"/>
    <w:rsid w:val="00DE6CFE"/>
    <w:rsid w:val="00DF699F"/>
    <w:rsid w:val="00DF6FD8"/>
    <w:rsid w:val="00DF7332"/>
    <w:rsid w:val="00DF7B95"/>
    <w:rsid w:val="00E013A4"/>
    <w:rsid w:val="00E02717"/>
    <w:rsid w:val="00E128B5"/>
    <w:rsid w:val="00E13D6A"/>
    <w:rsid w:val="00E20749"/>
    <w:rsid w:val="00E32BFF"/>
    <w:rsid w:val="00E44B96"/>
    <w:rsid w:val="00E5242A"/>
    <w:rsid w:val="00E55EA3"/>
    <w:rsid w:val="00E60200"/>
    <w:rsid w:val="00E609EA"/>
    <w:rsid w:val="00E65FBE"/>
    <w:rsid w:val="00E67A7C"/>
    <w:rsid w:val="00E72AE5"/>
    <w:rsid w:val="00E73228"/>
    <w:rsid w:val="00E73650"/>
    <w:rsid w:val="00E74DF9"/>
    <w:rsid w:val="00E761C4"/>
    <w:rsid w:val="00EA6022"/>
    <w:rsid w:val="00EA769B"/>
    <w:rsid w:val="00EB1CB0"/>
    <w:rsid w:val="00EB5284"/>
    <w:rsid w:val="00EB683B"/>
    <w:rsid w:val="00EC6FC5"/>
    <w:rsid w:val="00EC761D"/>
    <w:rsid w:val="00ED538B"/>
    <w:rsid w:val="00ED6681"/>
    <w:rsid w:val="00EE10FE"/>
    <w:rsid w:val="00EE20ED"/>
    <w:rsid w:val="00EE4316"/>
    <w:rsid w:val="00EF2B9D"/>
    <w:rsid w:val="00EF7CFC"/>
    <w:rsid w:val="00F327DF"/>
    <w:rsid w:val="00F368BF"/>
    <w:rsid w:val="00F41144"/>
    <w:rsid w:val="00F450FB"/>
    <w:rsid w:val="00F47C4D"/>
    <w:rsid w:val="00F6013A"/>
    <w:rsid w:val="00F74186"/>
    <w:rsid w:val="00F81721"/>
    <w:rsid w:val="00F823D2"/>
    <w:rsid w:val="00F94A0F"/>
    <w:rsid w:val="00F956BF"/>
    <w:rsid w:val="00FA522D"/>
    <w:rsid w:val="00FB0EEB"/>
    <w:rsid w:val="00FC7703"/>
    <w:rsid w:val="00FE076B"/>
    <w:rsid w:val="00FE0AA2"/>
    <w:rsid w:val="00FE0CF3"/>
    <w:rsid w:val="00FE41B3"/>
    <w:rsid w:val="00FE71B7"/>
    <w:rsid w:val="00FE78F6"/>
    <w:rsid w:val="00FF2819"/>
    <w:rsid w:val="00FF376B"/>
    <w:rsid w:val="00FF6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5F4767"/>
  <w15:docId w15:val="{E229B51C-0E8C-46DB-854F-C076674F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0F"/>
    <w:pPr>
      <w:spacing w:after="5" w:line="249" w:lineRule="auto"/>
      <w:ind w:left="548" w:hanging="8"/>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5" w:line="249" w:lineRule="auto"/>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60176"/>
    <w:pPr>
      <w:ind w:left="720"/>
      <w:contextualSpacing/>
    </w:pPr>
  </w:style>
  <w:style w:type="paragraph" w:styleId="Header">
    <w:name w:val="header"/>
    <w:basedOn w:val="Normal"/>
    <w:link w:val="HeaderChar"/>
    <w:uiPriority w:val="99"/>
    <w:unhideWhenUsed/>
    <w:rsid w:val="00E60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200"/>
    <w:rPr>
      <w:rFonts w:ascii="Calibri" w:eastAsia="Calibri" w:hAnsi="Calibri" w:cs="Calibri"/>
      <w:color w:val="000000"/>
    </w:rPr>
  </w:style>
  <w:style w:type="character" w:styleId="CommentReference">
    <w:name w:val="annotation reference"/>
    <w:basedOn w:val="DefaultParagraphFont"/>
    <w:uiPriority w:val="99"/>
    <w:semiHidden/>
    <w:unhideWhenUsed/>
    <w:rsid w:val="006E43B2"/>
    <w:rPr>
      <w:sz w:val="16"/>
      <w:szCs w:val="16"/>
    </w:rPr>
  </w:style>
  <w:style w:type="paragraph" w:styleId="CommentText">
    <w:name w:val="annotation text"/>
    <w:basedOn w:val="Normal"/>
    <w:link w:val="CommentTextChar"/>
    <w:uiPriority w:val="99"/>
    <w:unhideWhenUsed/>
    <w:rsid w:val="006E43B2"/>
    <w:pPr>
      <w:spacing w:line="240" w:lineRule="auto"/>
    </w:pPr>
    <w:rPr>
      <w:sz w:val="20"/>
      <w:szCs w:val="20"/>
    </w:rPr>
  </w:style>
  <w:style w:type="character" w:customStyle="1" w:styleId="CommentTextChar">
    <w:name w:val="Comment Text Char"/>
    <w:basedOn w:val="DefaultParagraphFont"/>
    <w:link w:val="CommentText"/>
    <w:uiPriority w:val="99"/>
    <w:rsid w:val="006E43B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E43B2"/>
    <w:rPr>
      <w:b/>
      <w:bCs/>
    </w:rPr>
  </w:style>
  <w:style w:type="character" w:customStyle="1" w:styleId="CommentSubjectChar">
    <w:name w:val="Comment Subject Char"/>
    <w:basedOn w:val="CommentTextChar"/>
    <w:link w:val="CommentSubject"/>
    <w:uiPriority w:val="99"/>
    <w:semiHidden/>
    <w:rsid w:val="006E43B2"/>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4770</Words>
  <Characters>27189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 Hall</dc:creator>
  <cp:keywords/>
  <cp:lastModifiedBy>Loren Borst</cp:lastModifiedBy>
  <cp:revision>3</cp:revision>
  <dcterms:created xsi:type="dcterms:W3CDTF">2024-12-23T21:57:00Z</dcterms:created>
  <dcterms:modified xsi:type="dcterms:W3CDTF">2025-08-19T15:50:00Z</dcterms:modified>
</cp:coreProperties>
</file>